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45A60B" w14:textId="77777777" w:rsidR="003570D7" w:rsidRDefault="00C055DD">
      <w:pPr>
        <w:pStyle w:val="normal0"/>
        <w:jc w:val="center"/>
        <w:rPr>
          <w:rFonts w:ascii="Droid Sans" w:eastAsia="Droid Sans" w:hAnsi="Droid Sans" w:cs="Droid Sans"/>
          <w:sz w:val="24"/>
          <w:szCs w:val="24"/>
          <w:u w:val="single"/>
        </w:rPr>
      </w:pPr>
      <w:r>
        <w:rPr>
          <w:rFonts w:ascii="Droid Sans" w:eastAsia="Droid Sans" w:hAnsi="Droid Sans" w:cs="Droid Sans"/>
          <w:sz w:val="24"/>
          <w:szCs w:val="24"/>
          <w:u w:val="single"/>
        </w:rPr>
        <w:t xml:space="preserve">School District </w:t>
      </w:r>
      <w:r w:rsidR="00EF7844">
        <w:rPr>
          <w:rFonts w:ascii="Droid Sans" w:eastAsia="Droid Sans" w:hAnsi="Droid Sans" w:cs="Droid Sans"/>
          <w:sz w:val="24"/>
          <w:szCs w:val="24"/>
          <w:u w:val="single"/>
        </w:rPr>
        <w:t>NGSS Transition Plan Template</w:t>
      </w:r>
    </w:p>
    <w:p w14:paraId="29FFBEC7" w14:textId="77777777" w:rsidR="00CB48C1" w:rsidRDefault="00CB48C1">
      <w:pPr>
        <w:pStyle w:val="normal0"/>
        <w:jc w:val="center"/>
      </w:pPr>
    </w:p>
    <w:p w14:paraId="53469668" w14:textId="77777777" w:rsidR="003570D7" w:rsidRDefault="003570D7">
      <w:pPr>
        <w:pStyle w:val="normal0"/>
      </w:pPr>
    </w:p>
    <w:p w14:paraId="560503DF" w14:textId="77777777" w:rsidR="003570D7" w:rsidRDefault="00EF7844">
      <w:pPr>
        <w:pStyle w:val="normal0"/>
      </w:pPr>
      <w:r>
        <w:rPr>
          <w:rFonts w:ascii="Droid Sans" w:eastAsia="Droid Sans" w:hAnsi="Droid Sans" w:cs="Droid Sans"/>
          <w:sz w:val="24"/>
          <w:szCs w:val="24"/>
          <w:u w:val="single"/>
        </w:rPr>
        <w:t>Introduction</w:t>
      </w:r>
    </w:p>
    <w:p w14:paraId="19727807" w14:textId="77777777" w:rsidR="003570D7" w:rsidRDefault="003570D7">
      <w:pPr>
        <w:pStyle w:val="normal0"/>
      </w:pPr>
    </w:p>
    <w:p w14:paraId="57735B3D" w14:textId="77777777" w:rsidR="003570D7" w:rsidRDefault="00EF7844">
      <w:pPr>
        <w:pStyle w:val="normal0"/>
      </w:pPr>
      <w:r>
        <w:rPr>
          <w:rFonts w:ascii="Droid Sans" w:eastAsia="Droid Sans" w:hAnsi="Droid Sans" w:cs="Droid Sans"/>
          <w:sz w:val="24"/>
          <w:szCs w:val="24"/>
        </w:rPr>
        <w:t xml:space="preserve">This document is intended to </w:t>
      </w:r>
      <w:r w:rsidR="00173183">
        <w:rPr>
          <w:rFonts w:ascii="Droid Sans" w:eastAsia="Droid Sans" w:hAnsi="Droid Sans" w:cs="Droid Sans"/>
          <w:sz w:val="24"/>
          <w:szCs w:val="24"/>
        </w:rPr>
        <w:t xml:space="preserve">help </w:t>
      </w:r>
      <w:r>
        <w:rPr>
          <w:rFonts w:ascii="Droid Sans" w:eastAsia="Droid Sans" w:hAnsi="Droid Sans" w:cs="Droid Sans"/>
          <w:sz w:val="24"/>
          <w:szCs w:val="24"/>
        </w:rPr>
        <w:t>guide school districts as they plan for the transition from Connecticut State Science Curriculum Standards to Next Generation Science Standards</w:t>
      </w:r>
      <w:r w:rsidR="00C055DD">
        <w:rPr>
          <w:rFonts w:ascii="Droid Sans" w:eastAsia="Droid Sans" w:hAnsi="Droid Sans" w:cs="Droid Sans"/>
          <w:sz w:val="24"/>
          <w:szCs w:val="24"/>
        </w:rPr>
        <w:t xml:space="preserve"> (NGSS)</w:t>
      </w:r>
      <w:r>
        <w:rPr>
          <w:rFonts w:ascii="Droid Sans" w:eastAsia="Droid Sans" w:hAnsi="Droid Sans" w:cs="Droid Sans"/>
          <w:sz w:val="24"/>
          <w:szCs w:val="24"/>
        </w:rPr>
        <w:t xml:space="preserve">. This template was created in accordance with the Principles for Implementation from the National Research Council’s </w:t>
      </w:r>
      <w:r>
        <w:rPr>
          <w:rFonts w:ascii="Droid Sans" w:eastAsia="Droid Sans" w:hAnsi="Droid Sans" w:cs="Droid Sans"/>
          <w:i/>
          <w:sz w:val="24"/>
          <w:szCs w:val="24"/>
        </w:rPr>
        <w:t xml:space="preserve">Guide to Implementing the Next Generation Science Standards </w:t>
      </w:r>
      <w:r>
        <w:rPr>
          <w:rFonts w:ascii="Droid Sans" w:eastAsia="Droid Sans" w:hAnsi="Droid Sans" w:cs="Droid Sans"/>
          <w:sz w:val="24"/>
          <w:szCs w:val="24"/>
        </w:rPr>
        <w:t>(2015)</w:t>
      </w:r>
      <w:r w:rsidR="00C055DD">
        <w:rPr>
          <w:rFonts w:ascii="Droid Sans" w:eastAsia="Droid Sans" w:hAnsi="Droid Sans" w:cs="Droid Sans"/>
          <w:sz w:val="24"/>
          <w:szCs w:val="24"/>
        </w:rPr>
        <w:t>, including</w:t>
      </w:r>
      <w:r>
        <w:rPr>
          <w:rFonts w:ascii="Droid Sans" w:eastAsia="Droid Sans" w:hAnsi="Droid Sans" w:cs="Droid Sans"/>
          <w:sz w:val="24"/>
          <w:szCs w:val="24"/>
        </w:rPr>
        <w:t>:</w:t>
      </w:r>
    </w:p>
    <w:p w14:paraId="7F8023EC" w14:textId="77777777" w:rsidR="003570D7" w:rsidRDefault="003570D7">
      <w:pPr>
        <w:pStyle w:val="normal0"/>
      </w:pPr>
    </w:p>
    <w:p w14:paraId="71EF2318" w14:textId="77777777" w:rsidR="003570D7" w:rsidRDefault="00EF7844">
      <w:pPr>
        <w:pStyle w:val="normal0"/>
        <w:ind w:left="720"/>
      </w:pPr>
      <w:r>
        <w:rPr>
          <w:rFonts w:ascii="Droid Sans" w:eastAsia="Droid Sans" w:hAnsi="Droid Sans" w:cs="Droid Sans"/>
          <w:sz w:val="24"/>
          <w:szCs w:val="24"/>
        </w:rPr>
        <w:t>1. Ensure coherence across levels (state, district, schools), across grades, and across different components of the system—curriculum, assessment, instruction, and professional development.</w:t>
      </w:r>
    </w:p>
    <w:p w14:paraId="7E22546A" w14:textId="77777777" w:rsidR="003570D7" w:rsidRDefault="003570D7">
      <w:pPr>
        <w:pStyle w:val="normal0"/>
      </w:pPr>
    </w:p>
    <w:p w14:paraId="060D5ABA" w14:textId="77777777" w:rsidR="003570D7" w:rsidRDefault="00EF7844">
      <w:pPr>
        <w:pStyle w:val="normal0"/>
        <w:ind w:firstLine="720"/>
      </w:pPr>
      <w:r>
        <w:rPr>
          <w:rFonts w:ascii="Droid Sans" w:eastAsia="Droid Sans" w:hAnsi="Droid Sans" w:cs="Droid Sans"/>
          <w:sz w:val="24"/>
          <w:szCs w:val="24"/>
        </w:rPr>
        <w:t>2. Attend to what is unique about science.</w:t>
      </w:r>
    </w:p>
    <w:p w14:paraId="495E3A8E" w14:textId="77777777" w:rsidR="003570D7" w:rsidRDefault="003570D7">
      <w:pPr>
        <w:pStyle w:val="normal0"/>
      </w:pPr>
    </w:p>
    <w:p w14:paraId="3EF94123" w14:textId="77777777" w:rsidR="003570D7" w:rsidRDefault="00EF7844">
      <w:pPr>
        <w:pStyle w:val="normal0"/>
        <w:ind w:firstLine="720"/>
      </w:pPr>
      <w:r>
        <w:rPr>
          <w:rFonts w:ascii="Droid Sans" w:eastAsia="Droid Sans" w:hAnsi="Droid Sans" w:cs="Droid Sans"/>
          <w:sz w:val="24"/>
          <w:szCs w:val="24"/>
        </w:rPr>
        <w:t xml:space="preserve">3. Develop and provide continuing support for leadership in science at the </w:t>
      </w:r>
    </w:p>
    <w:p w14:paraId="7B44B699" w14:textId="77777777" w:rsidR="003570D7" w:rsidRDefault="00EF7844">
      <w:pPr>
        <w:pStyle w:val="normal0"/>
        <w:ind w:firstLine="720"/>
      </w:pPr>
      <w:proofErr w:type="gramStart"/>
      <w:r>
        <w:rPr>
          <w:rFonts w:ascii="Droid Sans" w:eastAsia="Droid Sans" w:hAnsi="Droid Sans" w:cs="Droid Sans"/>
          <w:sz w:val="24"/>
          <w:szCs w:val="24"/>
        </w:rPr>
        <w:t>state</w:t>
      </w:r>
      <w:proofErr w:type="gramEnd"/>
      <w:r>
        <w:rPr>
          <w:rFonts w:ascii="Droid Sans" w:eastAsia="Droid Sans" w:hAnsi="Droid Sans" w:cs="Droid Sans"/>
          <w:sz w:val="24"/>
          <w:szCs w:val="24"/>
        </w:rPr>
        <w:t>, district, and school levels.</w:t>
      </w:r>
    </w:p>
    <w:p w14:paraId="161E1873" w14:textId="77777777" w:rsidR="003570D7" w:rsidRDefault="003570D7">
      <w:pPr>
        <w:pStyle w:val="normal0"/>
      </w:pPr>
    </w:p>
    <w:p w14:paraId="1B9CB9D6" w14:textId="77777777" w:rsidR="003570D7" w:rsidRDefault="00EF7844">
      <w:pPr>
        <w:pStyle w:val="normal0"/>
        <w:ind w:firstLine="720"/>
      </w:pPr>
      <w:r>
        <w:rPr>
          <w:rFonts w:ascii="Droid Sans" w:eastAsia="Droid Sans" w:hAnsi="Droid Sans" w:cs="Droid Sans"/>
          <w:sz w:val="24"/>
          <w:szCs w:val="24"/>
        </w:rPr>
        <w:t>4. Build and leverage networks, partnerships, and collaborations.</w:t>
      </w:r>
    </w:p>
    <w:p w14:paraId="66921A36" w14:textId="77777777" w:rsidR="003570D7" w:rsidRDefault="003570D7">
      <w:pPr>
        <w:pStyle w:val="normal0"/>
      </w:pPr>
    </w:p>
    <w:p w14:paraId="0E0470CC" w14:textId="77777777" w:rsidR="003570D7" w:rsidRDefault="00EF7844">
      <w:pPr>
        <w:pStyle w:val="normal0"/>
        <w:ind w:firstLine="720"/>
      </w:pPr>
      <w:r>
        <w:rPr>
          <w:rFonts w:ascii="Droid Sans" w:eastAsia="Droid Sans" w:hAnsi="Droid Sans" w:cs="Droid Sans"/>
          <w:sz w:val="24"/>
          <w:szCs w:val="24"/>
        </w:rPr>
        <w:t>5. Take enough time to implement well.</w:t>
      </w:r>
    </w:p>
    <w:p w14:paraId="5B67FA28" w14:textId="77777777" w:rsidR="003570D7" w:rsidRDefault="003570D7">
      <w:pPr>
        <w:pStyle w:val="normal0"/>
      </w:pPr>
    </w:p>
    <w:p w14:paraId="3EF4A547" w14:textId="77777777" w:rsidR="003570D7" w:rsidRDefault="00EF7844">
      <w:pPr>
        <w:pStyle w:val="normal0"/>
        <w:ind w:firstLine="720"/>
      </w:pPr>
      <w:r>
        <w:rPr>
          <w:rFonts w:ascii="Droid Sans" w:eastAsia="Droid Sans" w:hAnsi="Droid Sans" w:cs="Droid Sans"/>
          <w:sz w:val="24"/>
          <w:szCs w:val="24"/>
        </w:rPr>
        <w:t>6. Make equity a priority.</w:t>
      </w:r>
    </w:p>
    <w:p w14:paraId="4A7558FA" w14:textId="77777777" w:rsidR="003570D7" w:rsidRDefault="003570D7">
      <w:pPr>
        <w:pStyle w:val="normal0"/>
      </w:pPr>
    </w:p>
    <w:p w14:paraId="12E353E7" w14:textId="77777777" w:rsidR="003570D7" w:rsidRDefault="00EF7844">
      <w:pPr>
        <w:pStyle w:val="normal0"/>
        <w:ind w:firstLine="720"/>
      </w:pPr>
      <w:r>
        <w:rPr>
          <w:rFonts w:ascii="Droid Sans" w:eastAsia="Droid Sans" w:hAnsi="Droid Sans" w:cs="Droid Sans"/>
          <w:sz w:val="24"/>
          <w:szCs w:val="24"/>
        </w:rPr>
        <w:t>7. Ensure that communication is ongoing and relevant.</w:t>
      </w:r>
    </w:p>
    <w:p w14:paraId="361679AB" w14:textId="77777777" w:rsidR="003570D7" w:rsidRDefault="003570D7">
      <w:pPr>
        <w:pStyle w:val="normal0"/>
      </w:pPr>
    </w:p>
    <w:p w14:paraId="17466A2B" w14:textId="77777777" w:rsidR="00C055DD" w:rsidRDefault="00EF7844">
      <w:pPr>
        <w:pStyle w:val="normal0"/>
        <w:rPr>
          <w:rFonts w:ascii="Droid Sans" w:eastAsia="Droid Sans" w:hAnsi="Droid Sans" w:cs="Droid Sans"/>
          <w:sz w:val="24"/>
          <w:szCs w:val="24"/>
        </w:rPr>
      </w:pPr>
      <w:r>
        <w:rPr>
          <w:rFonts w:ascii="Droid Sans" w:eastAsia="Droid Sans" w:hAnsi="Droid Sans" w:cs="Droid Sans"/>
          <w:sz w:val="24"/>
          <w:szCs w:val="24"/>
        </w:rPr>
        <w:t xml:space="preserve">The template is best utilized as a starting point for discussion and decision-making among district leadership and stakeholders as they plan an incremental and coherent transition </w:t>
      </w:r>
      <w:r w:rsidR="00173183">
        <w:rPr>
          <w:rFonts w:ascii="Droid Sans" w:eastAsia="Droid Sans" w:hAnsi="Droid Sans" w:cs="Droid Sans"/>
          <w:sz w:val="24"/>
          <w:szCs w:val="24"/>
        </w:rPr>
        <w:t>that</w:t>
      </w:r>
      <w:r>
        <w:rPr>
          <w:rFonts w:ascii="Droid Sans" w:eastAsia="Droid Sans" w:hAnsi="Droid Sans" w:cs="Droid Sans"/>
          <w:sz w:val="24"/>
          <w:szCs w:val="24"/>
        </w:rPr>
        <w:t xml:space="preserve"> provides support for educators and students during the shifts in curriculum and instructional practice. </w:t>
      </w:r>
    </w:p>
    <w:p w14:paraId="0363AD52" w14:textId="77777777" w:rsidR="00C055DD" w:rsidRDefault="00C055DD">
      <w:pPr>
        <w:pStyle w:val="normal0"/>
        <w:rPr>
          <w:rFonts w:ascii="Droid Sans" w:eastAsia="Droid Sans" w:hAnsi="Droid Sans" w:cs="Droid Sans"/>
          <w:sz w:val="24"/>
          <w:szCs w:val="24"/>
        </w:rPr>
      </w:pPr>
    </w:p>
    <w:p w14:paraId="21FCD106" w14:textId="77777777" w:rsidR="003570D7" w:rsidRDefault="00EF7844">
      <w:pPr>
        <w:pStyle w:val="normal0"/>
      </w:pPr>
      <w:r>
        <w:rPr>
          <w:rFonts w:ascii="Droid Sans" w:eastAsia="Droid Sans" w:hAnsi="Droid Sans" w:cs="Droid Sans"/>
          <w:sz w:val="24"/>
          <w:szCs w:val="24"/>
        </w:rPr>
        <w:t>Districts can adapt the template or develop an alternative model to suit their particular needs.</w:t>
      </w:r>
    </w:p>
    <w:p w14:paraId="7AEB896D" w14:textId="77777777" w:rsidR="003570D7" w:rsidRDefault="003570D7">
      <w:pPr>
        <w:pStyle w:val="normal0"/>
      </w:pPr>
    </w:p>
    <w:p w14:paraId="390407EB" w14:textId="77777777" w:rsidR="00C055DD" w:rsidRDefault="00C055DD">
      <w:pPr>
        <w:pStyle w:val="normal0"/>
        <w:rPr>
          <w:rFonts w:ascii="Droid Sans" w:eastAsia="Droid Sans" w:hAnsi="Droid Sans" w:cs="Droid Sans"/>
          <w:sz w:val="24"/>
          <w:szCs w:val="24"/>
          <w:highlight w:val="white"/>
          <w:u w:val="single"/>
        </w:rPr>
      </w:pPr>
    </w:p>
    <w:p w14:paraId="6AB09CCF" w14:textId="77777777" w:rsidR="00C055DD" w:rsidRDefault="00C055DD">
      <w:pPr>
        <w:pStyle w:val="normal0"/>
        <w:rPr>
          <w:rFonts w:ascii="Droid Sans" w:eastAsia="Droid Sans" w:hAnsi="Droid Sans" w:cs="Droid Sans"/>
          <w:sz w:val="24"/>
          <w:szCs w:val="24"/>
          <w:highlight w:val="white"/>
          <w:u w:val="single"/>
        </w:rPr>
      </w:pPr>
    </w:p>
    <w:p w14:paraId="147C9442" w14:textId="77777777" w:rsidR="00C055DD" w:rsidRDefault="00C055DD">
      <w:pPr>
        <w:pStyle w:val="normal0"/>
        <w:rPr>
          <w:rFonts w:ascii="Droid Sans" w:eastAsia="Droid Sans" w:hAnsi="Droid Sans" w:cs="Droid Sans"/>
          <w:sz w:val="24"/>
          <w:szCs w:val="24"/>
          <w:highlight w:val="white"/>
          <w:u w:val="single"/>
        </w:rPr>
      </w:pPr>
    </w:p>
    <w:p w14:paraId="0A506067" w14:textId="77777777" w:rsidR="00C055DD" w:rsidRDefault="00C055DD">
      <w:pPr>
        <w:pStyle w:val="normal0"/>
        <w:rPr>
          <w:rFonts w:ascii="Droid Sans" w:eastAsia="Droid Sans" w:hAnsi="Droid Sans" w:cs="Droid Sans"/>
          <w:sz w:val="24"/>
          <w:szCs w:val="24"/>
          <w:highlight w:val="white"/>
          <w:u w:val="single"/>
        </w:rPr>
      </w:pPr>
    </w:p>
    <w:p w14:paraId="488EFA47" w14:textId="77777777" w:rsidR="00C055DD" w:rsidRDefault="00C055DD">
      <w:pPr>
        <w:pStyle w:val="normal0"/>
        <w:rPr>
          <w:rFonts w:ascii="Droid Sans" w:eastAsia="Droid Sans" w:hAnsi="Droid Sans" w:cs="Droid Sans"/>
          <w:sz w:val="24"/>
          <w:szCs w:val="24"/>
          <w:highlight w:val="white"/>
          <w:u w:val="single"/>
        </w:rPr>
      </w:pPr>
    </w:p>
    <w:p w14:paraId="30244BBD" w14:textId="77777777" w:rsidR="00C055DD" w:rsidRDefault="00C055DD">
      <w:pPr>
        <w:pStyle w:val="normal0"/>
        <w:rPr>
          <w:rFonts w:ascii="Droid Sans" w:eastAsia="Droid Sans" w:hAnsi="Droid Sans" w:cs="Droid Sans"/>
          <w:sz w:val="24"/>
          <w:szCs w:val="24"/>
          <w:highlight w:val="white"/>
          <w:u w:val="single"/>
        </w:rPr>
      </w:pPr>
    </w:p>
    <w:p w14:paraId="7B7A523F" w14:textId="77777777" w:rsidR="00C055DD" w:rsidRDefault="00C055DD">
      <w:pPr>
        <w:pStyle w:val="normal0"/>
        <w:rPr>
          <w:rFonts w:ascii="Droid Sans" w:eastAsia="Droid Sans" w:hAnsi="Droid Sans" w:cs="Droid Sans"/>
          <w:sz w:val="24"/>
          <w:szCs w:val="24"/>
          <w:highlight w:val="white"/>
          <w:u w:val="single"/>
        </w:rPr>
      </w:pPr>
    </w:p>
    <w:p w14:paraId="1EB22AC2" w14:textId="77777777" w:rsidR="003570D7" w:rsidRDefault="00EF7844">
      <w:pPr>
        <w:pStyle w:val="normal0"/>
      </w:pPr>
      <w:r>
        <w:rPr>
          <w:rFonts w:ascii="Droid Sans" w:eastAsia="Droid Sans" w:hAnsi="Droid Sans" w:cs="Droid Sans"/>
          <w:sz w:val="24"/>
          <w:szCs w:val="24"/>
          <w:highlight w:val="white"/>
          <w:u w:val="single"/>
        </w:rPr>
        <w:t>Evaluation of Current Program</w:t>
      </w:r>
    </w:p>
    <w:p w14:paraId="341F0F4C" w14:textId="77777777" w:rsidR="003570D7" w:rsidRDefault="003570D7">
      <w:pPr>
        <w:pStyle w:val="normal0"/>
      </w:pPr>
    </w:p>
    <w:p w14:paraId="269AA0A4" w14:textId="77777777" w:rsidR="00C055DD" w:rsidRDefault="00EF7844">
      <w:pPr>
        <w:pStyle w:val="normal0"/>
        <w:rPr>
          <w:rFonts w:ascii="Droid Sans" w:eastAsia="Droid Sans" w:hAnsi="Droid Sans" w:cs="Droid Sans"/>
          <w:sz w:val="24"/>
          <w:szCs w:val="24"/>
          <w:highlight w:val="white"/>
        </w:rPr>
      </w:pPr>
      <w:r>
        <w:rPr>
          <w:rFonts w:ascii="Droid Sans" w:eastAsia="Droid Sans" w:hAnsi="Droid Sans" w:cs="Droid Sans"/>
          <w:sz w:val="24"/>
          <w:szCs w:val="24"/>
          <w:highlight w:val="white"/>
        </w:rPr>
        <w:t>Districts may choose to begin their transition planning by evaluating their current K-12 science programs. An effective tool for this task is the NGSS Primary Evaluation of Essential Criteria for Alignment (PEEC) (</w:t>
      </w:r>
      <w:hyperlink r:id="rId8">
        <w:r>
          <w:rPr>
            <w:rFonts w:ascii="Droid Sans" w:eastAsia="Droid Sans" w:hAnsi="Droid Sans" w:cs="Droid Sans"/>
            <w:color w:val="1155CC"/>
            <w:sz w:val="24"/>
            <w:szCs w:val="24"/>
            <w:highlight w:val="white"/>
            <w:u w:val="single"/>
          </w:rPr>
          <w:t>http://nextgen</w:t>
        </w:r>
        <w:r>
          <w:rPr>
            <w:rFonts w:ascii="Droid Sans" w:eastAsia="Droid Sans" w:hAnsi="Droid Sans" w:cs="Droid Sans"/>
            <w:color w:val="1155CC"/>
            <w:sz w:val="24"/>
            <w:szCs w:val="24"/>
            <w:highlight w:val="white"/>
            <w:u w:val="single"/>
          </w:rPr>
          <w:t>s</w:t>
        </w:r>
        <w:r>
          <w:rPr>
            <w:rFonts w:ascii="Droid Sans" w:eastAsia="Droid Sans" w:hAnsi="Droid Sans" w:cs="Droid Sans"/>
            <w:color w:val="1155CC"/>
            <w:sz w:val="24"/>
            <w:szCs w:val="24"/>
            <w:highlight w:val="white"/>
            <w:u w:val="single"/>
          </w:rPr>
          <w:t>cience.org/ngss-peec-alignment</w:t>
        </w:r>
      </w:hyperlink>
      <w:r>
        <w:rPr>
          <w:rFonts w:ascii="Droid Sans" w:eastAsia="Droid Sans" w:hAnsi="Droid Sans" w:cs="Droid Sans"/>
          <w:sz w:val="24"/>
          <w:szCs w:val="24"/>
          <w:highlight w:val="white"/>
        </w:rPr>
        <w:t xml:space="preserve">). PEEC (in draft form) is intended to evaluate the NGSS alignment of science programs as a whole. Evaluation of specific instructional units and lessons can be accomplished using the </w:t>
      </w:r>
      <w:proofErr w:type="spellStart"/>
      <w:r>
        <w:rPr>
          <w:rFonts w:ascii="Droid Sans" w:eastAsia="Droid Sans" w:hAnsi="Droid Sans" w:cs="Droid Sans"/>
          <w:sz w:val="24"/>
          <w:szCs w:val="24"/>
          <w:highlight w:val="white"/>
        </w:rPr>
        <w:t>EQuIP</w:t>
      </w:r>
      <w:proofErr w:type="spellEnd"/>
      <w:r>
        <w:rPr>
          <w:rFonts w:ascii="Droid Sans" w:eastAsia="Droid Sans" w:hAnsi="Droid Sans" w:cs="Droid Sans"/>
          <w:sz w:val="24"/>
          <w:szCs w:val="24"/>
          <w:highlight w:val="white"/>
        </w:rPr>
        <w:t xml:space="preserve"> rubric (</w:t>
      </w:r>
      <w:hyperlink r:id="rId9">
        <w:r>
          <w:rPr>
            <w:rFonts w:ascii="Droid Sans" w:eastAsia="Droid Sans" w:hAnsi="Droid Sans" w:cs="Droid Sans"/>
            <w:color w:val="1155CC"/>
            <w:sz w:val="24"/>
            <w:szCs w:val="24"/>
            <w:highlight w:val="white"/>
            <w:u w:val="single"/>
          </w:rPr>
          <w:t>http://www.nextgenscience.org/resources</w:t>
        </w:r>
      </w:hyperlink>
      <w:r>
        <w:rPr>
          <w:rFonts w:ascii="Droid Sans" w:eastAsia="Droid Sans" w:hAnsi="Droid Sans" w:cs="Droid Sans"/>
          <w:sz w:val="24"/>
          <w:szCs w:val="24"/>
          <w:highlight w:val="white"/>
        </w:rPr>
        <w:t xml:space="preserve">).  </w:t>
      </w:r>
    </w:p>
    <w:p w14:paraId="151178BD" w14:textId="77777777" w:rsidR="00C055DD" w:rsidRDefault="00C055DD">
      <w:pPr>
        <w:pStyle w:val="normal0"/>
        <w:rPr>
          <w:rFonts w:ascii="Droid Sans" w:eastAsia="Droid Sans" w:hAnsi="Droid Sans" w:cs="Droid Sans"/>
          <w:sz w:val="24"/>
          <w:szCs w:val="24"/>
          <w:highlight w:val="white"/>
        </w:rPr>
      </w:pPr>
    </w:p>
    <w:p w14:paraId="5A51B73C" w14:textId="77777777" w:rsidR="003570D7" w:rsidRDefault="003570D7">
      <w:pPr>
        <w:pStyle w:val="normal0"/>
      </w:pPr>
    </w:p>
    <w:p w14:paraId="0BEF6B11" w14:textId="77777777" w:rsidR="00C055DD" w:rsidRDefault="00C055DD">
      <w:pPr>
        <w:pStyle w:val="normal0"/>
        <w:rPr>
          <w:rFonts w:ascii="Droid Sans" w:eastAsia="Droid Sans" w:hAnsi="Droid Sans" w:cs="Droid Sans"/>
          <w:sz w:val="24"/>
          <w:szCs w:val="24"/>
          <w:highlight w:val="white"/>
          <w:u w:val="single"/>
        </w:rPr>
      </w:pPr>
    </w:p>
    <w:p w14:paraId="7AEB1EB9" w14:textId="77777777" w:rsidR="00C055DD" w:rsidRDefault="00C055DD">
      <w:pPr>
        <w:pStyle w:val="normal0"/>
        <w:rPr>
          <w:rFonts w:ascii="Droid Sans" w:eastAsia="Droid Sans" w:hAnsi="Droid Sans" w:cs="Droid Sans"/>
          <w:sz w:val="24"/>
          <w:szCs w:val="24"/>
          <w:highlight w:val="white"/>
          <w:u w:val="single"/>
        </w:rPr>
      </w:pPr>
    </w:p>
    <w:p w14:paraId="29069E36" w14:textId="77777777" w:rsidR="00C055DD" w:rsidRDefault="00C055DD">
      <w:pPr>
        <w:pStyle w:val="normal0"/>
        <w:rPr>
          <w:rFonts w:ascii="Droid Sans" w:eastAsia="Droid Sans" w:hAnsi="Droid Sans" w:cs="Droid Sans"/>
          <w:sz w:val="24"/>
          <w:szCs w:val="24"/>
          <w:highlight w:val="white"/>
          <w:u w:val="single"/>
        </w:rPr>
      </w:pPr>
    </w:p>
    <w:p w14:paraId="7DF052F5" w14:textId="77777777" w:rsidR="003570D7" w:rsidRDefault="00EF7844">
      <w:pPr>
        <w:pStyle w:val="normal0"/>
      </w:pPr>
      <w:r>
        <w:rPr>
          <w:rFonts w:ascii="Droid Sans" w:eastAsia="Droid Sans" w:hAnsi="Droid Sans" w:cs="Droid Sans"/>
          <w:sz w:val="24"/>
          <w:szCs w:val="24"/>
          <w:highlight w:val="white"/>
          <w:u w:val="single"/>
        </w:rPr>
        <w:t>Guiding Strategies for NGSS Transitions</w:t>
      </w:r>
    </w:p>
    <w:p w14:paraId="07AB7CF0" w14:textId="77777777" w:rsidR="003570D7" w:rsidRDefault="003570D7">
      <w:pPr>
        <w:pStyle w:val="normal0"/>
      </w:pPr>
    </w:p>
    <w:p w14:paraId="58E4C772" w14:textId="77777777" w:rsidR="00EF7844" w:rsidRPr="00C055DD" w:rsidRDefault="00EF7844">
      <w:pPr>
        <w:pStyle w:val="normal0"/>
        <w:rPr>
          <w:rFonts w:ascii="Droid Sans" w:eastAsia="Droid Sans" w:hAnsi="Droid Sans" w:cs="Droid Sans"/>
          <w:b/>
          <w:sz w:val="24"/>
          <w:szCs w:val="24"/>
          <w:highlight w:val="white"/>
          <w:u w:val="single"/>
        </w:rPr>
      </w:pPr>
      <w:r w:rsidRPr="00C055DD">
        <w:rPr>
          <w:rFonts w:ascii="Droid Sans" w:eastAsia="Droid Sans" w:hAnsi="Droid Sans" w:cs="Droid Sans"/>
          <w:b/>
          <w:sz w:val="24"/>
          <w:szCs w:val="24"/>
          <w:highlight w:val="white"/>
          <w:u w:val="single"/>
        </w:rPr>
        <w:t>Following are the recommended overall strategies for guiding the NGSS transition:</w:t>
      </w:r>
    </w:p>
    <w:p w14:paraId="5BC44C76" w14:textId="77777777" w:rsidR="00EF7844" w:rsidRDefault="00EF7844">
      <w:pPr>
        <w:pStyle w:val="normal0"/>
        <w:rPr>
          <w:rFonts w:ascii="Droid Sans" w:eastAsia="Droid Sans" w:hAnsi="Droid Sans" w:cs="Droid Sans"/>
          <w:sz w:val="24"/>
          <w:szCs w:val="24"/>
          <w:highlight w:val="white"/>
        </w:rPr>
      </w:pPr>
    </w:p>
    <w:p w14:paraId="14B621DD" w14:textId="77777777" w:rsidR="003570D7" w:rsidRDefault="00EF7844">
      <w:pPr>
        <w:pStyle w:val="normal0"/>
      </w:pPr>
      <w:r>
        <w:rPr>
          <w:rFonts w:ascii="Droid Sans" w:eastAsia="Droid Sans" w:hAnsi="Droid Sans" w:cs="Droid Sans"/>
          <w:sz w:val="24"/>
          <w:szCs w:val="24"/>
          <w:highlight w:val="white"/>
        </w:rPr>
        <w:t xml:space="preserve">1. Facilitate high quality </w:t>
      </w:r>
      <w:r>
        <w:rPr>
          <w:rFonts w:ascii="Droid Sans" w:eastAsia="Droid Sans" w:hAnsi="Droid Sans" w:cs="Droid Sans"/>
          <w:i/>
          <w:sz w:val="24"/>
          <w:szCs w:val="24"/>
          <w:highlight w:val="white"/>
        </w:rPr>
        <w:t>professional learning</w:t>
      </w:r>
      <w:r>
        <w:rPr>
          <w:rFonts w:ascii="Droid Sans" w:eastAsia="Droid Sans" w:hAnsi="Droid Sans" w:cs="Droid Sans"/>
          <w:sz w:val="24"/>
          <w:szCs w:val="24"/>
          <w:highlight w:val="white"/>
        </w:rPr>
        <w:t xml:space="preserve"> opportunities for educators to ensure that every student has access to teachers who are prepared to teach and facilitate student learning to the levels of rigor and depth required by NGSS.</w:t>
      </w:r>
    </w:p>
    <w:p w14:paraId="2A3DCA57" w14:textId="77777777" w:rsidR="003570D7" w:rsidRDefault="003570D7">
      <w:pPr>
        <w:pStyle w:val="normal0"/>
      </w:pPr>
    </w:p>
    <w:p w14:paraId="1F884825" w14:textId="77777777" w:rsidR="003570D7" w:rsidRDefault="00EF7844">
      <w:pPr>
        <w:pStyle w:val="normal0"/>
      </w:pPr>
      <w:r>
        <w:rPr>
          <w:rFonts w:ascii="Droid Sans" w:eastAsia="Droid Sans" w:hAnsi="Droid Sans" w:cs="Droid Sans"/>
          <w:sz w:val="24"/>
          <w:szCs w:val="24"/>
          <w:highlight w:val="white"/>
        </w:rPr>
        <w:t xml:space="preserve">2. Develop </w:t>
      </w:r>
      <w:r>
        <w:rPr>
          <w:rFonts w:ascii="Droid Sans" w:eastAsia="Droid Sans" w:hAnsi="Droid Sans" w:cs="Droid Sans"/>
          <w:i/>
          <w:sz w:val="24"/>
          <w:szCs w:val="24"/>
          <w:highlight w:val="white"/>
        </w:rPr>
        <w:t>NGSS-aligned instructional resources</w:t>
      </w:r>
      <w:r>
        <w:rPr>
          <w:rFonts w:ascii="Droid Sans" w:eastAsia="Droid Sans" w:hAnsi="Droid Sans" w:cs="Droid Sans"/>
          <w:sz w:val="24"/>
          <w:szCs w:val="24"/>
          <w:highlight w:val="white"/>
        </w:rPr>
        <w:t xml:space="preserve"> designed to meet the diverse needs of all students.</w:t>
      </w:r>
    </w:p>
    <w:p w14:paraId="4A44736E" w14:textId="77777777" w:rsidR="003570D7" w:rsidRDefault="003570D7">
      <w:pPr>
        <w:pStyle w:val="normal0"/>
      </w:pPr>
    </w:p>
    <w:p w14:paraId="3F0D2172" w14:textId="77777777" w:rsidR="003570D7" w:rsidRDefault="00EF7844">
      <w:pPr>
        <w:pStyle w:val="normal0"/>
      </w:pPr>
      <w:r>
        <w:rPr>
          <w:rFonts w:ascii="Droid Sans" w:eastAsia="Droid Sans" w:hAnsi="Droid Sans" w:cs="Droid Sans"/>
          <w:sz w:val="24"/>
          <w:szCs w:val="24"/>
          <w:highlight w:val="white"/>
        </w:rPr>
        <w:t xml:space="preserve">3. Develop and transition to NGSS-aligned </w:t>
      </w:r>
      <w:r>
        <w:rPr>
          <w:rFonts w:ascii="Droid Sans" w:eastAsia="Droid Sans" w:hAnsi="Droid Sans" w:cs="Droid Sans"/>
          <w:i/>
          <w:sz w:val="24"/>
          <w:szCs w:val="24"/>
          <w:highlight w:val="white"/>
        </w:rPr>
        <w:t>assessments</w:t>
      </w:r>
      <w:r>
        <w:rPr>
          <w:rFonts w:ascii="Droid Sans" w:eastAsia="Droid Sans" w:hAnsi="Droid Sans" w:cs="Droid Sans"/>
          <w:sz w:val="24"/>
          <w:szCs w:val="24"/>
          <w:highlight w:val="white"/>
        </w:rPr>
        <w:t xml:space="preserve"> that supports the improvement of teaching and learning in support of student achievement and provide information that may be used for program evaluation.</w:t>
      </w:r>
    </w:p>
    <w:p w14:paraId="75C8EE20" w14:textId="77777777" w:rsidR="003570D7" w:rsidRDefault="003570D7">
      <w:pPr>
        <w:pStyle w:val="normal0"/>
      </w:pPr>
    </w:p>
    <w:p w14:paraId="3864280E" w14:textId="77777777" w:rsidR="003570D7" w:rsidRDefault="00EF7844">
      <w:pPr>
        <w:pStyle w:val="normal0"/>
      </w:pPr>
      <w:r>
        <w:rPr>
          <w:rFonts w:ascii="Droid Sans" w:eastAsia="Droid Sans" w:hAnsi="Droid Sans" w:cs="Droid Sans"/>
          <w:sz w:val="24"/>
          <w:szCs w:val="24"/>
          <w:highlight w:val="white"/>
        </w:rPr>
        <w:t xml:space="preserve">4. </w:t>
      </w:r>
      <w:r>
        <w:rPr>
          <w:rFonts w:ascii="Droid Sans" w:eastAsia="Droid Sans" w:hAnsi="Droid Sans" w:cs="Droid Sans"/>
          <w:i/>
          <w:sz w:val="24"/>
          <w:szCs w:val="24"/>
          <w:highlight w:val="white"/>
        </w:rPr>
        <w:t>Collaborate</w:t>
      </w:r>
      <w:r>
        <w:rPr>
          <w:rFonts w:ascii="Droid Sans" w:eastAsia="Droid Sans" w:hAnsi="Droid Sans" w:cs="Droid Sans"/>
          <w:sz w:val="24"/>
          <w:szCs w:val="24"/>
          <w:highlight w:val="white"/>
        </w:rPr>
        <w:t xml:space="preserve"> with all stakeholders (teachers, administration, Board of Education, and community) to ensure successful and full integration of NGSS into programs across the K-12 curriculum.</w:t>
      </w:r>
    </w:p>
    <w:p w14:paraId="7561603F" w14:textId="77777777" w:rsidR="003570D7" w:rsidRDefault="003570D7">
      <w:pPr>
        <w:pStyle w:val="normal0"/>
      </w:pPr>
    </w:p>
    <w:p w14:paraId="33B655D0" w14:textId="77777777" w:rsidR="00C055DD" w:rsidRDefault="00C055DD">
      <w:pPr>
        <w:pStyle w:val="normal0"/>
        <w:rPr>
          <w:rFonts w:ascii="Droid Sans" w:eastAsia="Droid Sans" w:hAnsi="Droid Sans" w:cs="Droid Sans"/>
          <w:sz w:val="24"/>
          <w:szCs w:val="24"/>
          <w:highlight w:val="white"/>
          <w:u w:val="single"/>
        </w:rPr>
      </w:pPr>
    </w:p>
    <w:p w14:paraId="7506C907" w14:textId="77777777" w:rsidR="00C055DD" w:rsidRDefault="00C055DD">
      <w:pPr>
        <w:pStyle w:val="normal0"/>
        <w:rPr>
          <w:rFonts w:ascii="Droid Sans" w:eastAsia="Droid Sans" w:hAnsi="Droid Sans" w:cs="Droid Sans"/>
          <w:sz w:val="24"/>
          <w:szCs w:val="24"/>
          <w:highlight w:val="white"/>
          <w:u w:val="single"/>
        </w:rPr>
      </w:pPr>
    </w:p>
    <w:p w14:paraId="205B01CA" w14:textId="77777777" w:rsidR="00C055DD" w:rsidRDefault="00C055DD">
      <w:pPr>
        <w:pStyle w:val="normal0"/>
        <w:rPr>
          <w:rFonts w:ascii="Droid Sans" w:eastAsia="Droid Sans" w:hAnsi="Droid Sans" w:cs="Droid Sans"/>
          <w:sz w:val="24"/>
          <w:szCs w:val="24"/>
          <w:highlight w:val="white"/>
          <w:u w:val="single"/>
        </w:rPr>
      </w:pPr>
    </w:p>
    <w:p w14:paraId="5E6059C1" w14:textId="77777777" w:rsidR="00C055DD" w:rsidRDefault="00C055DD">
      <w:pPr>
        <w:pStyle w:val="normal0"/>
        <w:rPr>
          <w:rFonts w:ascii="Droid Sans" w:eastAsia="Droid Sans" w:hAnsi="Droid Sans" w:cs="Droid Sans"/>
          <w:sz w:val="24"/>
          <w:szCs w:val="24"/>
          <w:highlight w:val="white"/>
          <w:u w:val="single"/>
        </w:rPr>
      </w:pPr>
    </w:p>
    <w:p w14:paraId="316023DF" w14:textId="77777777" w:rsidR="00C055DD" w:rsidRDefault="00C055DD">
      <w:pPr>
        <w:pStyle w:val="normal0"/>
        <w:rPr>
          <w:rFonts w:ascii="Droid Sans" w:eastAsia="Droid Sans" w:hAnsi="Droid Sans" w:cs="Droid Sans"/>
          <w:sz w:val="24"/>
          <w:szCs w:val="24"/>
          <w:highlight w:val="white"/>
          <w:u w:val="single"/>
        </w:rPr>
      </w:pPr>
    </w:p>
    <w:p w14:paraId="504CE4EC" w14:textId="77777777" w:rsidR="00C055DD" w:rsidRDefault="00C055DD">
      <w:pPr>
        <w:pStyle w:val="normal0"/>
        <w:rPr>
          <w:rFonts w:ascii="Droid Sans" w:eastAsia="Droid Sans" w:hAnsi="Droid Sans" w:cs="Droid Sans"/>
          <w:sz w:val="24"/>
          <w:szCs w:val="24"/>
          <w:highlight w:val="white"/>
          <w:u w:val="single"/>
        </w:rPr>
      </w:pPr>
    </w:p>
    <w:p w14:paraId="30F71371" w14:textId="77777777" w:rsidR="00C055DD" w:rsidRDefault="00C055DD">
      <w:pPr>
        <w:pStyle w:val="normal0"/>
        <w:rPr>
          <w:rFonts w:ascii="Droid Sans" w:eastAsia="Droid Sans" w:hAnsi="Droid Sans" w:cs="Droid Sans"/>
          <w:sz w:val="24"/>
          <w:szCs w:val="24"/>
          <w:highlight w:val="white"/>
          <w:u w:val="single"/>
        </w:rPr>
      </w:pPr>
    </w:p>
    <w:p w14:paraId="11B1AA80" w14:textId="77777777" w:rsidR="00C055DD" w:rsidRDefault="00C055DD">
      <w:pPr>
        <w:pStyle w:val="normal0"/>
        <w:rPr>
          <w:rFonts w:ascii="Droid Sans" w:eastAsia="Droid Sans" w:hAnsi="Droid Sans" w:cs="Droid Sans"/>
          <w:sz w:val="24"/>
          <w:szCs w:val="24"/>
          <w:highlight w:val="white"/>
          <w:u w:val="single"/>
        </w:rPr>
      </w:pPr>
    </w:p>
    <w:p w14:paraId="67E698CF" w14:textId="77777777" w:rsidR="003570D7" w:rsidRDefault="00EF7844">
      <w:pPr>
        <w:pStyle w:val="normal0"/>
        <w:rPr>
          <w:rFonts w:ascii="Droid Sans" w:eastAsia="Droid Sans" w:hAnsi="Droid Sans" w:cs="Droid Sans"/>
          <w:sz w:val="24"/>
          <w:szCs w:val="24"/>
          <w:u w:val="single"/>
        </w:rPr>
      </w:pPr>
      <w:r>
        <w:rPr>
          <w:rFonts w:ascii="Droid Sans" w:eastAsia="Droid Sans" w:hAnsi="Droid Sans" w:cs="Droid Sans"/>
          <w:sz w:val="24"/>
          <w:szCs w:val="24"/>
          <w:highlight w:val="white"/>
          <w:u w:val="single"/>
        </w:rPr>
        <w:lastRenderedPageBreak/>
        <w:t>Key Components of NGSS Transitions</w:t>
      </w:r>
    </w:p>
    <w:p w14:paraId="148132C4" w14:textId="77777777" w:rsidR="00D61813" w:rsidRDefault="00D61813">
      <w:pPr>
        <w:pStyle w:val="normal0"/>
        <w:rPr>
          <w:rFonts w:ascii="Droid Sans" w:eastAsia="Droid Sans" w:hAnsi="Droid Sans" w:cs="Droid Sans"/>
          <w:sz w:val="24"/>
          <w:szCs w:val="24"/>
          <w:u w:val="single"/>
        </w:rPr>
      </w:pPr>
    </w:p>
    <w:p w14:paraId="3B853C74" w14:textId="77777777" w:rsidR="00D61813" w:rsidRPr="00D61813" w:rsidRDefault="00D61813">
      <w:pPr>
        <w:pStyle w:val="normal0"/>
      </w:pPr>
      <w:r w:rsidRPr="00D61813">
        <w:rPr>
          <w:rFonts w:ascii="Droid Sans" w:eastAsia="Droid Sans" w:hAnsi="Droid Sans" w:cs="Droid Sans"/>
          <w:sz w:val="24"/>
          <w:szCs w:val="24"/>
        </w:rPr>
        <w:t>Along with t</w:t>
      </w:r>
      <w:r>
        <w:rPr>
          <w:rFonts w:ascii="Droid Sans" w:eastAsia="Droid Sans" w:hAnsi="Droid Sans" w:cs="Droid Sans"/>
          <w:sz w:val="24"/>
          <w:szCs w:val="24"/>
        </w:rPr>
        <w:t>he strategies, these key components help establish a timeline:</w:t>
      </w:r>
    </w:p>
    <w:p w14:paraId="016D1146" w14:textId="77777777" w:rsidR="003570D7" w:rsidRDefault="003570D7">
      <w:pPr>
        <w:pStyle w:val="normal0"/>
      </w:pPr>
    </w:p>
    <w:p w14:paraId="503C69D2" w14:textId="77777777" w:rsidR="003570D7" w:rsidRDefault="00EF7844">
      <w:pPr>
        <w:pStyle w:val="normal0"/>
      </w:pPr>
      <w:r>
        <w:rPr>
          <w:rFonts w:ascii="Droid Sans" w:eastAsia="Droid Sans" w:hAnsi="Droid Sans" w:cs="Droid Sans"/>
          <w:sz w:val="24"/>
          <w:szCs w:val="24"/>
          <w:highlight w:val="white"/>
        </w:rPr>
        <w:t xml:space="preserve">The </w:t>
      </w:r>
      <w:r>
        <w:rPr>
          <w:rFonts w:ascii="Droid Sans" w:eastAsia="Droid Sans" w:hAnsi="Droid Sans" w:cs="Droid Sans"/>
          <w:b/>
          <w:sz w:val="24"/>
          <w:szCs w:val="24"/>
          <w:highlight w:val="white"/>
        </w:rPr>
        <w:t xml:space="preserve">awareness </w:t>
      </w:r>
      <w:r>
        <w:rPr>
          <w:rFonts w:ascii="Droid Sans" w:eastAsia="Droid Sans" w:hAnsi="Droid Sans" w:cs="Droid Sans"/>
          <w:sz w:val="24"/>
          <w:szCs w:val="24"/>
          <w:highlight w:val="white"/>
        </w:rPr>
        <w:t>element</w:t>
      </w:r>
      <w:r>
        <w:rPr>
          <w:rFonts w:ascii="Droid Sans" w:eastAsia="Droid Sans" w:hAnsi="Droid Sans" w:cs="Droid Sans"/>
          <w:b/>
          <w:sz w:val="24"/>
          <w:szCs w:val="24"/>
          <w:highlight w:val="white"/>
        </w:rPr>
        <w:t xml:space="preserve"> </w:t>
      </w:r>
      <w:r>
        <w:rPr>
          <w:rFonts w:ascii="Droid Sans" w:eastAsia="Droid Sans" w:hAnsi="Droid Sans" w:cs="Droid Sans"/>
          <w:sz w:val="24"/>
          <w:szCs w:val="24"/>
          <w:highlight w:val="white"/>
        </w:rPr>
        <w:t>includes a review of current program goals along with an introduction to NGSS core principles for all stakeholders, consideration of the anticipated systems of professional learning and curriculum revision, and identification of evaluation metrics.</w:t>
      </w:r>
    </w:p>
    <w:p w14:paraId="38B46A64" w14:textId="77777777" w:rsidR="003570D7" w:rsidRDefault="003570D7">
      <w:pPr>
        <w:pStyle w:val="normal0"/>
      </w:pPr>
    </w:p>
    <w:p w14:paraId="7C62601B" w14:textId="77777777" w:rsidR="003570D7" w:rsidRDefault="00EF7844">
      <w:pPr>
        <w:pStyle w:val="normal0"/>
      </w:pPr>
      <w:r>
        <w:rPr>
          <w:rFonts w:ascii="Droid Sans" w:eastAsia="Droid Sans" w:hAnsi="Droid Sans" w:cs="Droid Sans"/>
          <w:sz w:val="24"/>
          <w:szCs w:val="24"/>
          <w:highlight w:val="white"/>
        </w:rPr>
        <w:t xml:space="preserve">The </w:t>
      </w:r>
      <w:r>
        <w:rPr>
          <w:rFonts w:ascii="Droid Sans" w:eastAsia="Droid Sans" w:hAnsi="Droid Sans" w:cs="Droid Sans"/>
          <w:b/>
          <w:sz w:val="24"/>
          <w:szCs w:val="24"/>
          <w:highlight w:val="white"/>
        </w:rPr>
        <w:t xml:space="preserve">transition </w:t>
      </w:r>
      <w:r>
        <w:rPr>
          <w:rFonts w:ascii="Droid Sans" w:eastAsia="Droid Sans" w:hAnsi="Droid Sans" w:cs="Droid Sans"/>
          <w:sz w:val="24"/>
          <w:szCs w:val="24"/>
          <w:highlight w:val="white"/>
        </w:rPr>
        <w:t>element</w:t>
      </w:r>
      <w:r>
        <w:rPr>
          <w:rFonts w:ascii="Droid Sans" w:eastAsia="Droid Sans" w:hAnsi="Droid Sans" w:cs="Droid Sans"/>
          <w:b/>
          <w:sz w:val="24"/>
          <w:szCs w:val="24"/>
          <w:highlight w:val="white"/>
        </w:rPr>
        <w:t xml:space="preserve"> </w:t>
      </w:r>
      <w:r>
        <w:rPr>
          <w:rFonts w:ascii="Droid Sans" w:eastAsia="Droid Sans" w:hAnsi="Droid Sans" w:cs="Droid Sans"/>
          <w:sz w:val="24"/>
          <w:szCs w:val="24"/>
          <w:highlight w:val="white"/>
        </w:rPr>
        <w:t xml:space="preserve">focuses on </w:t>
      </w:r>
      <w:r>
        <w:rPr>
          <w:rFonts w:ascii="Droid Sans" w:eastAsia="Droid Sans" w:hAnsi="Droid Sans" w:cs="Droid Sans"/>
          <w:i/>
          <w:sz w:val="24"/>
          <w:szCs w:val="24"/>
          <w:highlight w:val="white"/>
        </w:rPr>
        <w:t>building enduring systems and resources for curricular revision and professional learning</w:t>
      </w:r>
      <w:r>
        <w:rPr>
          <w:rFonts w:ascii="Droid Sans" w:eastAsia="Droid Sans" w:hAnsi="Droid Sans" w:cs="Droid Sans"/>
          <w:sz w:val="24"/>
          <w:szCs w:val="24"/>
          <w:highlight w:val="white"/>
        </w:rPr>
        <w:t>, development of next generation assessments supporting a fully aligned curriculum, and maintaining collaborations between stakeholders.</w:t>
      </w:r>
    </w:p>
    <w:p w14:paraId="650DED95" w14:textId="77777777" w:rsidR="003570D7" w:rsidRDefault="003570D7">
      <w:pPr>
        <w:pStyle w:val="normal0"/>
      </w:pPr>
    </w:p>
    <w:p w14:paraId="62605E0B" w14:textId="77777777" w:rsidR="003570D7" w:rsidRDefault="00EF7844">
      <w:pPr>
        <w:pStyle w:val="normal0"/>
      </w:pPr>
      <w:r>
        <w:rPr>
          <w:rFonts w:ascii="Droid Sans" w:eastAsia="Droid Sans" w:hAnsi="Droid Sans" w:cs="Droid Sans"/>
          <w:sz w:val="24"/>
          <w:szCs w:val="24"/>
          <w:highlight w:val="white"/>
        </w:rPr>
        <w:t xml:space="preserve">The </w:t>
      </w:r>
      <w:r>
        <w:rPr>
          <w:rFonts w:ascii="Droid Sans" w:eastAsia="Droid Sans" w:hAnsi="Droid Sans" w:cs="Droid Sans"/>
          <w:b/>
          <w:sz w:val="24"/>
          <w:szCs w:val="24"/>
          <w:highlight w:val="white"/>
        </w:rPr>
        <w:t xml:space="preserve">implementation </w:t>
      </w:r>
      <w:r>
        <w:rPr>
          <w:rFonts w:ascii="Droid Sans" w:eastAsia="Droid Sans" w:hAnsi="Droid Sans" w:cs="Droid Sans"/>
          <w:sz w:val="24"/>
          <w:szCs w:val="24"/>
          <w:highlight w:val="white"/>
        </w:rPr>
        <w:t>element</w:t>
      </w:r>
      <w:r>
        <w:rPr>
          <w:rFonts w:ascii="Droid Sans" w:eastAsia="Droid Sans" w:hAnsi="Droid Sans" w:cs="Droid Sans"/>
          <w:b/>
          <w:sz w:val="24"/>
          <w:szCs w:val="24"/>
          <w:highlight w:val="white"/>
        </w:rPr>
        <w:t xml:space="preserve"> </w:t>
      </w:r>
      <w:r>
        <w:rPr>
          <w:rFonts w:ascii="Droid Sans" w:eastAsia="Droid Sans" w:hAnsi="Droid Sans" w:cs="Droid Sans"/>
          <w:sz w:val="24"/>
          <w:szCs w:val="24"/>
          <w:highlight w:val="white"/>
        </w:rPr>
        <w:t>supports ongoing professional learning and coaching, develops NGSS-aligned instructional resources, ensures fidelity of instruction through data-driven decision making.</w:t>
      </w:r>
    </w:p>
    <w:p w14:paraId="2604C1EF" w14:textId="77777777" w:rsidR="003570D7" w:rsidRDefault="003570D7">
      <w:pPr>
        <w:pStyle w:val="normal0"/>
      </w:pPr>
    </w:p>
    <w:p w14:paraId="1F90C3EB" w14:textId="77777777" w:rsidR="00D61813" w:rsidRDefault="00D61813">
      <w:pPr>
        <w:pStyle w:val="normal0"/>
        <w:rPr>
          <w:rFonts w:ascii="Droid Sans" w:eastAsia="Droid Sans" w:hAnsi="Droid Sans" w:cs="Droid Sans"/>
          <w:sz w:val="24"/>
          <w:szCs w:val="24"/>
          <w:highlight w:val="white"/>
          <w:u w:val="single"/>
        </w:rPr>
      </w:pPr>
    </w:p>
    <w:p w14:paraId="0FB8DCE6" w14:textId="77777777" w:rsidR="00D61813" w:rsidRDefault="00D61813">
      <w:pPr>
        <w:pStyle w:val="normal0"/>
        <w:rPr>
          <w:rFonts w:ascii="Droid Sans" w:eastAsia="Droid Sans" w:hAnsi="Droid Sans" w:cs="Droid Sans"/>
          <w:sz w:val="24"/>
          <w:szCs w:val="24"/>
          <w:highlight w:val="white"/>
          <w:u w:val="single"/>
        </w:rPr>
      </w:pPr>
    </w:p>
    <w:p w14:paraId="41FF24D1" w14:textId="77777777" w:rsidR="00D61813" w:rsidRDefault="00D61813">
      <w:pPr>
        <w:pStyle w:val="normal0"/>
        <w:rPr>
          <w:rFonts w:ascii="Droid Sans" w:eastAsia="Droid Sans" w:hAnsi="Droid Sans" w:cs="Droid Sans"/>
          <w:sz w:val="24"/>
          <w:szCs w:val="24"/>
          <w:highlight w:val="white"/>
          <w:u w:val="single"/>
        </w:rPr>
      </w:pPr>
    </w:p>
    <w:p w14:paraId="743447C7" w14:textId="77777777" w:rsidR="003570D7" w:rsidRDefault="00EF7844">
      <w:pPr>
        <w:pStyle w:val="normal0"/>
      </w:pPr>
      <w:r>
        <w:rPr>
          <w:rFonts w:ascii="Droid Sans" w:eastAsia="Droid Sans" w:hAnsi="Droid Sans" w:cs="Droid Sans"/>
          <w:sz w:val="24"/>
          <w:szCs w:val="24"/>
          <w:highlight w:val="white"/>
          <w:u w:val="single"/>
        </w:rPr>
        <w:t>State of CT Timeline for NGSS Assessments</w:t>
      </w:r>
    </w:p>
    <w:p w14:paraId="14B2A60A" w14:textId="77777777" w:rsidR="003570D7" w:rsidRDefault="003570D7">
      <w:pPr>
        <w:pStyle w:val="normal0"/>
      </w:pPr>
    </w:p>
    <w:p w14:paraId="24989424" w14:textId="77777777" w:rsidR="003570D7" w:rsidRDefault="00D61813">
      <w:pPr>
        <w:pStyle w:val="normal0"/>
        <w:rPr>
          <w:rFonts w:ascii="Droid Sans" w:eastAsia="Droid Sans" w:hAnsi="Droid Sans" w:cs="Droid Sans"/>
          <w:sz w:val="24"/>
          <w:szCs w:val="24"/>
        </w:rPr>
      </w:pPr>
      <w:r>
        <w:rPr>
          <w:rFonts w:ascii="Droid Sans" w:eastAsia="Droid Sans" w:hAnsi="Droid Sans" w:cs="Droid Sans"/>
          <w:sz w:val="24"/>
          <w:szCs w:val="24"/>
        </w:rPr>
        <w:t xml:space="preserve">The Following table shows </w:t>
      </w:r>
      <w:r w:rsidR="00C055DD">
        <w:rPr>
          <w:rFonts w:ascii="Droid Sans" w:eastAsia="Droid Sans" w:hAnsi="Droid Sans" w:cs="Droid Sans"/>
          <w:sz w:val="24"/>
          <w:szCs w:val="24"/>
        </w:rPr>
        <w:t xml:space="preserve">a </w:t>
      </w:r>
      <w:r w:rsidR="00C055DD" w:rsidRPr="00C055DD">
        <w:rPr>
          <w:rFonts w:ascii="Droid Sans" w:eastAsia="Droid Sans" w:hAnsi="Droid Sans" w:cs="Droid Sans"/>
          <w:i/>
          <w:sz w:val="24"/>
          <w:szCs w:val="24"/>
        </w:rPr>
        <w:t>proposed</w:t>
      </w:r>
      <w:r w:rsidRPr="00C055DD">
        <w:rPr>
          <w:rFonts w:ascii="Droid Sans" w:eastAsia="Droid Sans" w:hAnsi="Droid Sans" w:cs="Droid Sans"/>
          <w:i/>
          <w:sz w:val="24"/>
          <w:szCs w:val="24"/>
        </w:rPr>
        <w:t xml:space="preserve"> </w:t>
      </w:r>
      <w:r w:rsidRPr="00D61813">
        <w:rPr>
          <w:rFonts w:ascii="Droid Sans" w:eastAsia="Droid Sans" w:hAnsi="Droid Sans" w:cs="Droid Sans"/>
          <w:i/>
          <w:sz w:val="24"/>
          <w:szCs w:val="24"/>
        </w:rPr>
        <w:t>draft</w:t>
      </w:r>
      <w:r>
        <w:rPr>
          <w:rFonts w:ascii="Droid Sans" w:eastAsia="Droid Sans" w:hAnsi="Droid Sans" w:cs="Droid Sans"/>
          <w:sz w:val="24"/>
          <w:szCs w:val="24"/>
        </w:rPr>
        <w:t xml:space="preserve"> </w:t>
      </w:r>
      <w:r w:rsidR="00C055DD">
        <w:rPr>
          <w:rFonts w:ascii="Droid Sans" w:eastAsia="Droid Sans" w:hAnsi="Droid Sans" w:cs="Droid Sans"/>
          <w:sz w:val="24"/>
          <w:szCs w:val="24"/>
        </w:rPr>
        <w:t xml:space="preserve">for </w:t>
      </w:r>
      <w:r w:rsidR="00491B71">
        <w:rPr>
          <w:rFonts w:ascii="Droid Sans" w:eastAsia="Droid Sans" w:hAnsi="Droid Sans" w:cs="Droid Sans"/>
          <w:sz w:val="24"/>
          <w:szCs w:val="24"/>
        </w:rPr>
        <w:t xml:space="preserve">State of CT </w:t>
      </w:r>
      <w:r>
        <w:rPr>
          <w:rFonts w:ascii="Droid Sans" w:eastAsia="Droid Sans" w:hAnsi="Droid Sans" w:cs="Droid Sans"/>
          <w:sz w:val="24"/>
          <w:szCs w:val="24"/>
        </w:rPr>
        <w:t>timeline for NGSS transition:</w:t>
      </w:r>
    </w:p>
    <w:p w14:paraId="0C780000" w14:textId="77777777" w:rsidR="00D61813" w:rsidRDefault="00D61813">
      <w:pPr>
        <w:pStyle w:val="normal0"/>
      </w:pPr>
    </w:p>
    <w:tbl>
      <w:tblPr>
        <w:tblStyle w:val="a"/>
        <w:tblW w:w="0" w:type="auto"/>
        <w:tblLook w:val="0600" w:firstRow="0" w:lastRow="0" w:firstColumn="0" w:lastColumn="0" w:noHBand="1" w:noVBand="1"/>
      </w:tblPr>
      <w:tblGrid>
        <w:gridCol w:w="2056"/>
        <w:gridCol w:w="1708"/>
        <w:gridCol w:w="1783"/>
        <w:gridCol w:w="1670"/>
        <w:gridCol w:w="2343"/>
      </w:tblGrid>
      <w:tr w:rsidR="00DC6746" w14:paraId="74709BA6" w14:textId="77777777" w:rsidTr="007F6C39">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4A815" w14:textId="77777777" w:rsidR="003570D7" w:rsidRDefault="003570D7" w:rsidP="00DC6746">
            <w:pPr>
              <w:pStyle w:val="normal0"/>
              <w:jc w:val="cente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D134A7" w14:textId="77777777" w:rsidR="003570D7" w:rsidRDefault="00EF7844" w:rsidP="00DC6746">
            <w:pPr>
              <w:pStyle w:val="normal0"/>
              <w:jc w:val="center"/>
            </w:pPr>
            <w:r>
              <w:rPr>
                <w:rFonts w:ascii="Droid Sans" w:eastAsia="Droid Sans" w:hAnsi="Droid Sans" w:cs="Droid Sans"/>
                <w:sz w:val="24"/>
                <w:szCs w:val="24"/>
                <w:highlight w:val="white"/>
              </w:rPr>
              <w:t>SPRING 2016</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DDAA6F" w14:textId="77777777" w:rsidR="003570D7" w:rsidRDefault="00EF7844" w:rsidP="00DC6746">
            <w:pPr>
              <w:pStyle w:val="normal0"/>
              <w:jc w:val="center"/>
            </w:pPr>
            <w:r>
              <w:rPr>
                <w:rFonts w:ascii="Droid Sans" w:eastAsia="Droid Sans" w:hAnsi="Droid Sans" w:cs="Droid Sans"/>
                <w:sz w:val="24"/>
                <w:szCs w:val="24"/>
                <w:highlight w:val="white"/>
              </w:rPr>
              <w:t>SPRING 2017</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E02DE7" w14:textId="77777777" w:rsidR="003570D7" w:rsidRDefault="00EF7844" w:rsidP="00DC6746">
            <w:pPr>
              <w:pStyle w:val="normal0"/>
              <w:jc w:val="center"/>
            </w:pPr>
            <w:r>
              <w:rPr>
                <w:rFonts w:ascii="Droid Sans" w:eastAsia="Droid Sans" w:hAnsi="Droid Sans" w:cs="Droid Sans"/>
                <w:sz w:val="24"/>
                <w:szCs w:val="24"/>
                <w:highlight w:val="white"/>
              </w:rPr>
              <w:t>SPRING 2018</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4DDEFF" w14:textId="77777777" w:rsidR="003570D7" w:rsidRDefault="00EF7844" w:rsidP="00DC6746">
            <w:pPr>
              <w:pStyle w:val="normal0"/>
              <w:jc w:val="center"/>
            </w:pPr>
            <w:r>
              <w:rPr>
                <w:rFonts w:ascii="Droid Sans" w:eastAsia="Droid Sans" w:hAnsi="Droid Sans" w:cs="Droid Sans"/>
                <w:sz w:val="24"/>
                <w:szCs w:val="24"/>
                <w:highlight w:val="white"/>
              </w:rPr>
              <w:t>SPRING 2019</w:t>
            </w:r>
          </w:p>
        </w:tc>
      </w:tr>
      <w:tr w:rsidR="00DC6746" w14:paraId="595602EE" w14:textId="77777777" w:rsidTr="007F6C39">
        <w:tc>
          <w:tcPr>
            <w:tcW w:w="2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10264B" w14:textId="77777777" w:rsidR="003570D7" w:rsidRPr="004C7704" w:rsidRDefault="003570D7" w:rsidP="00DC6746">
            <w:pPr>
              <w:pStyle w:val="normal0"/>
              <w:jc w:val="center"/>
              <w:rPr>
                <w:rFonts w:ascii="Calibri" w:hAnsiTheme="majorHAnsi"/>
              </w:rPr>
            </w:pPr>
          </w:p>
          <w:p w14:paraId="4999CFCE" w14:textId="77777777" w:rsidR="00DC6746"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b/>
                <w:sz w:val="24"/>
                <w:highlight w:val="white"/>
              </w:rPr>
              <w:t>CMT:</w:t>
            </w:r>
          </w:p>
          <w:p w14:paraId="2CC5F365"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GRADES 5 AND 8</w:t>
            </w:r>
          </w:p>
          <w:p w14:paraId="41173033" w14:textId="77777777" w:rsidR="00DC6746" w:rsidRPr="004C7704" w:rsidRDefault="00EF7844" w:rsidP="00DC6746">
            <w:pPr>
              <w:pStyle w:val="normal0"/>
              <w:jc w:val="center"/>
              <w:rPr>
                <w:rFonts w:ascii="Calibri" w:eastAsia="Droid Sans" w:hAnsiTheme="majorHAnsi" w:cs="Droid Sans"/>
                <w:b/>
                <w:highlight w:val="white"/>
              </w:rPr>
            </w:pPr>
            <w:r w:rsidRPr="004C7704">
              <w:rPr>
                <w:rFonts w:ascii="Droid Sans" w:eastAsia="Droid Sans" w:hAnsiTheme="majorHAnsi" w:cs="Droid Sans"/>
                <w:b/>
                <w:sz w:val="24"/>
                <w:highlight w:val="white"/>
              </w:rPr>
              <w:t>CAPT:</w:t>
            </w:r>
          </w:p>
          <w:p w14:paraId="31A0EB72"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HIGH SCHOOL</w:t>
            </w:r>
          </w:p>
          <w:p w14:paraId="057542DE" w14:textId="77777777" w:rsidR="003570D7" w:rsidRPr="004C7704" w:rsidRDefault="003570D7" w:rsidP="00DC6746">
            <w:pPr>
              <w:pStyle w:val="normal0"/>
              <w:jc w:val="center"/>
              <w:rPr>
                <w:rFonts w:ascii="Calibri" w:hAnsiTheme="majorHAnsi"/>
              </w:rPr>
            </w:pPr>
          </w:p>
        </w:tc>
        <w:tc>
          <w:tcPr>
            <w:tcW w:w="1800" w:type="dxa"/>
            <w:tcBorders>
              <w:bottom w:val="single" w:sz="8" w:space="0" w:color="000000"/>
              <w:right w:val="single" w:sz="8" w:space="0" w:color="000000"/>
            </w:tcBorders>
            <w:tcMar>
              <w:top w:w="100" w:type="dxa"/>
              <w:left w:w="100" w:type="dxa"/>
              <w:bottom w:w="100" w:type="dxa"/>
              <w:right w:w="100" w:type="dxa"/>
            </w:tcMar>
          </w:tcPr>
          <w:p w14:paraId="7E92F8F0" w14:textId="77777777" w:rsidR="003570D7" w:rsidRPr="004C7704" w:rsidRDefault="003570D7" w:rsidP="00DC6746">
            <w:pPr>
              <w:pStyle w:val="normal0"/>
              <w:jc w:val="center"/>
              <w:rPr>
                <w:rFonts w:ascii="Calibri" w:hAnsiTheme="majorHAnsi"/>
              </w:rPr>
            </w:pPr>
          </w:p>
          <w:p w14:paraId="67651B87"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ALIGNED</w:t>
            </w:r>
          </w:p>
          <w:p w14:paraId="2CDDEC20"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TO</w:t>
            </w:r>
          </w:p>
          <w:p w14:paraId="58B8588C" w14:textId="77777777" w:rsidR="00AE691F"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 xml:space="preserve">CT SCIENCE </w:t>
            </w:r>
          </w:p>
          <w:p w14:paraId="3329D34B" w14:textId="77777777" w:rsidR="003570D7"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STANDARDS</w:t>
            </w:r>
          </w:p>
        </w:tc>
        <w:tc>
          <w:tcPr>
            <w:tcW w:w="1980" w:type="dxa"/>
            <w:tcBorders>
              <w:bottom w:val="single" w:sz="8" w:space="0" w:color="000000"/>
              <w:right w:val="single" w:sz="8" w:space="0" w:color="000000"/>
            </w:tcBorders>
            <w:tcMar>
              <w:top w:w="100" w:type="dxa"/>
              <w:left w:w="100" w:type="dxa"/>
              <w:bottom w:w="100" w:type="dxa"/>
              <w:right w:w="100" w:type="dxa"/>
            </w:tcMar>
          </w:tcPr>
          <w:p w14:paraId="669BB551" w14:textId="77777777" w:rsidR="003570D7" w:rsidRPr="004C7704" w:rsidRDefault="003570D7" w:rsidP="00DC6746">
            <w:pPr>
              <w:pStyle w:val="normal0"/>
              <w:jc w:val="center"/>
              <w:rPr>
                <w:rFonts w:ascii="Calibri" w:hAnsiTheme="majorHAnsi"/>
              </w:rPr>
            </w:pPr>
          </w:p>
          <w:p w14:paraId="7E87D2CB"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ALIGNED</w:t>
            </w:r>
          </w:p>
          <w:p w14:paraId="3BAEA4F1"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TO</w:t>
            </w:r>
          </w:p>
          <w:p w14:paraId="35FA7A4F" w14:textId="77777777" w:rsid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 xml:space="preserve">CT SCIENCE </w:t>
            </w:r>
          </w:p>
          <w:p w14:paraId="6532EA7C" w14:textId="77777777" w:rsidR="003570D7"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STANDARDS</w:t>
            </w:r>
          </w:p>
        </w:tc>
        <w:tc>
          <w:tcPr>
            <w:tcW w:w="1710" w:type="dxa"/>
            <w:tcBorders>
              <w:bottom w:val="single" w:sz="8" w:space="0" w:color="000000"/>
              <w:right w:val="single" w:sz="8" w:space="0" w:color="000000"/>
            </w:tcBorders>
            <w:tcMar>
              <w:top w:w="100" w:type="dxa"/>
              <w:left w:w="100" w:type="dxa"/>
              <w:bottom w:w="100" w:type="dxa"/>
              <w:right w:w="100" w:type="dxa"/>
            </w:tcMar>
          </w:tcPr>
          <w:p w14:paraId="6D5A8351" w14:textId="77777777" w:rsidR="003570D7" w:rsidRPr="004C7704" w:rsidRDefault="003570D7" w:rsidP="00DC6746">
            <w:pPr>
              <w:pStyle w:val="normal0"/>
              <w:jc w:val="center"/>
              <w:rPr>
                <w:rFonts w:ascii="Calibri" w:hAnsiTheme="majorHAnsi"/>
              </w:rPr>
            </w:pPr>
          </w:p>
          <w:p w14:paraId="446CA653"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ALIGNED</w:t>
            </w:r>
          </w:p>
          <w:p w14:paraId="17358736"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TO</w:t>
            </w:r>
          </w:p>
          <w:p w14:paraId="7B90D9E9" w14:textId="77777777" w:rsidR="00E76B98"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CT SCIENCE</w:t>
            </w:r>
          </w:p>
          <w:p w14:paraId="7F04C1CB"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 xml:space="preserve"> STANDARDS</w:t>
            </w:r>
          </w:p>
        </w:tc>
        <w:tc>
          <w:tcPr>
            <w:tcW w:w="2430" w:type="dxa"/>
            <w:tcBorders>
              <w:bottom w:val="single" w:sz="8" w:space="0" w:color="000000"/>
              <w:right w:val="single" w:sz="8" w:space="0" w:color="000000"/>
            </w:tcBorders>
            <w:tcMar>
              <w:top w:w="100" w:type="dxa"/>
              <w:left w:w="100" w:type="dxa"/>
              <w:bottom w:w="100" w:type="dxa"/>
              <w:right w:w="100" w:type="dxa"/>
            </w:tcMar>
          </w:tcPr>
          <w:p w14:paraId="748B7637" w14:textId="77777777" w:rsidR="003570D7" w:rsidRPr="004C7704" w:rsidRDefault="003570D7" w:rsidP="00DC6746">
            <w:pPr>
              <w:pStyle w:val="normal0"/>
              <w:jc w:val="center"/>
              <w:rPr>
                <w:rFonts w:ascii="Calibri" w:hAnsiTheme="majorHAnsi"/>
              </w:rPr>
            </w:pPr>
          </w:p>
          <w:p w14:paraId="2543045C" w14:textId="77777777" w:rsidR="00DC6746" w:rsidRPr="004C7704" w:rsidRDefault="00EF7844" w:rsidP="00DC6746">
            <w:pPr>
              <w:pStyle w:val="normal0"/>
              <w:jc w:val="center"/>
              <w:rPr>
                <w:rFonts w:ascii="Calibri" w:eastAsia="Droid Sans" w:hAnsiTheme="majorHAnsi" w:cs="Droid Sans"/>
                <w:b/>
                <w:highlight w:val="white"/>
              </w:rPr>
            </w:pPr>
            <w:r w:rsidRPr="004C7704">
              <w:rPr>
                <w:rFonts w:ascii="Droid Sans" w:eastAsia="Droid Sans" w:hAnsiTheme="majorHAnsi" w:cs="Droid Sans"/>
                <w:b/>
                <w:sz w:val="24"/>
                <w:highlight w:val="white"/>
              </w:rPr>
              <w:t>INAUGURAL</w:t>
            </w:r>
          </w:p>
          <w:p w14:paraId="170AF1F3"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b/>
                <w:sz w:val="24"/>
                <w:highlight w:val="white"/>
              </w:rPr>
              <w:t>NGSS</w:t>
            </w:r>
          </w:p>
          <w:p w14:paraId="19F0B76B"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b/>
                <w:sz w:val="24"/>
                <w:highlight w:val="white"/>
              </w:rPr>
              <w:t>ALIGNED</w:t>
            </w:r>
          </w:p>
          <w:p w14:paraId="42B949EE"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b/>
                <w:sz w:val="24"/>
                <w:highlight w:val="white"/>
              </w:rPr>
              <w:t>ASSESSMENT</w:t>
            </w:r>
          </w:p>
        </w:tc>
      </w:tr>
      <w:tr w:rsidR="00DC6746" w14:paraId="61279E7E" w14:textId="77777777" w:rsidTr="007F6C39">
        <w:tc>
          <w:tcPr>
            <w:tcW w:w="2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BB4BA3" w14:textId="77777777" w:rsidR="003570D7" w:rsidRPr="004C7704" w:rsidRDefault="003570D7" w:rsidP="00DC6746">
            <w:pPr>
              <w:pStyle w:val="normal0"/>
              <w:jc w:val="center"/>
              <w:rPr>
                <w:rFonts w:ascii="Calibri" w:hAnsiTheme="majorHAnsi"/>
              </w:rPr>
            </w:pPr>
          </w:p>
          <w:p w14:paraId="53518AA0"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NGSS</w:t>
            </w:r>
          </w:p>
          <w:p w14:paraId="7A3FF0DE"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ASSESSMENT</w:t>
            </w:r>
          </w:p>
          <w:p w14:paraId="02085F33"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DEVELOPMEN</w:t>
            </w:r>
            <w:r w:rsidR="00D61813" w:rsidRPr="004C7704">
              <w:rPr>
                <w:rFonts w:ascii="Droid Sans" w:eastAsia="Droid Sans" w:hAnsiTheme="majorHAnsi" w:cs="Droid Sans"/>
                <w:sz w:val="24"/>
              </w:rPr>
              <w:t>T</w:t>
            </w:r>
          </w:p>
          <w:p w14:paraId="1638E665" w14:textId="77777777" w:rsidR="003570D7" w:rsidRPr="004C7704" w:rsidRDefault="003570D7" w:rsidP="00DC6746">
            <w:pPr>
              <w:pStyle w:val="normal0"/>
              <w:jc w:val="center"/>
              <w:rPr>
                <w:rFonts w:ascii="Calibri" w:hAnsiTheme="majorHAnsi"/>
              </w:rPr>
            </w:pPr>
          </w:p>
        </w:tc>
        <w:tc>
          <w:tcPr>
            <w:tcW w:w="1800" w:type="dxa"/>
            <w:tcBorders>
              <w:bottom w:val="single" w:sz="8" w:space="0" w:color="000000"/>
              <w:right w:val="single" w:sz="8" w:space="0" w:color="000000"/>
            </w:tcBorders>
            <w:tcMar>
              <w:top w:w="100" w:type="dxa"/>
              <w:left w:w="100" w:type="dxa"/>
              <w:bottom w:w="100" w:type="dxa"/>
              <w:right w:w="100" w:type="dxa"/>
            </w:tcMar>
          </w:tcPr>
          <w:p w14:paraId="1FEB7362" w14:textId="77777777" w:rsidR="003570D7" w:rsidRPr="004C7704" w:rsidRDefault="003570D7" w:rsidP="00DC6746">
            <w:pPr>
              <w:pStyle w:val="normal0"/>
              <w:jc w:val="center"/>
              <w:rPr>
                <w:rFonts w:ascii="Calibri" w:hAnsiTheme="majorHAnsi"/>
              </w:rPr>
            </w:pPr>
          </w:p>
          <w:p w14:paraId="26B6340B"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NGSS</w:t>
            </w:r>
          </w:p>
          <w:p w14:paraId="36F761BD"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ITEM</w:t>
            </w:r>
          </w:p>
          <w:p w14:paraId="4B6D5E09"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PILOTING</w:t>
            </w:r>
          </w:p>
        </w:tc>
        <w:tc>
          <w:tcPr>
            <w:tcW w:w="1980" w:type="dxa"/>
            <w:tcBorders>
              <w:bottom w:val="single" w:sz="8" w:space="0" w:color="000000"/>
              <w:right w:val="single" w:sz="8" w:space="0" w:color="000000"/>
            </w:tcBorders>
            <w:tcMar>
              <w:top w:w="100" w:type="dxa"/>
              <w:left w:w="100" w:type="dxa"/>
              <w:bottom w:w="100" w:type="dxa"/>
              <w:right w:w="100" w:type="dxa"/>
            </w:tcMar>
          </w:tcPr>
          <w:p w14:paraId="3DBD58F6" w14:textId="77777777" w:rsidR="003570D7" w:rsidRPr="004C7704" w:rsidRDefault="003570D7" w:rsidP="00DC6746">
            <w:pPr>
              <w:pStyle w:val="normal0"/>
              <w:jc w:val="center"/>
              <w:rPr>
                <w:rFonts w:ascii="Calibri" w:hAnsiTheme="majorHAnsi"/>
              </w:rPr>
            </w:pPr>
          </w:p>
          <w:p w14:paraId="240A991B"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NGSS</w:t>
            </w:r>
          </w:p>
          <w:p w14:paraId="45A05C14" w14:textId="77777777" w:rsidR="007F6C39"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 xml:space="preserve">ITEM </w:t>
            </w:r>
          </w:p>
          <w:p w14:paraId="33F938BE" w14:textId="77777777" w:rsidR="00D61813"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PILOTING</w:t>
            </w:r>
          </w:p>
          <w:p w14:paraId="7B02A3D1" w14:textId="77777777" w:rsidR="00DC6746"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&amp;</w:t>
            </w:r>
          </w:p>
          <w:p w14:paraId="2F537E1D"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READINESS</w:t>
            </w:r>
          </w:p>
          <w:p w14:paraId="3119FBAC"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REPORTING</w:t>
            </w:r>
          </w:p>
          <w:p w14:paraId="4CD8C6DB" w14:textId="77777777" w:rsidR="003570D7" w:rsidRPr="004C7704" w:rsidRDefault="003570D7" w:rsidP="00DC6746">
            <w:pPr>
              <w:pStyle w:val="normal0"/>
              <w:jc w:val="center"/>
              <w:rPr>
                <w:rFonts w:ascii="Calibri" w:hAnsiTheme="majorHAnsi"/>
              </w:rPr>
            </w:pPr>
          </w:p>
        </w:tc>
        <w:tc>
          <w:tcPr>
            <w:tcW w:w="1710" w:type="dxa"/>
            <w:tcBorders>
              <w:bottom w:val="single" w:sz="8" w:space="0" w:color="000000"/>
              <w:right w:val="single" w:sz="8" w:space="0" w:color="000000"/>
            </w:tcBorders>
            <w:tcMar>
              <w:top w:w="100" w:type="dxa"/>
              <w:left w:w="100" w:type="dxa"/>
              <w:bottom w:w="100" w:type="dxa"/>
              <w:right w:w="100" w:type="dxa"/>
            </w:tcMar>
          </w:tcPr>
          <w:p w14:paraId="3351A370" w14:textId="77777777" w:rsidR="003570D7" w:rsidRPr="004C7704" w:rsidRDefault="003570D7" w:rsidP="00DC6746">
            <w:pPr>
              <w:pStyle w:val="normal0"/>
              <w:jc w:val="center"/>
              <w:rPr>
                <w:rFonts w:ascii="Calibri" w:hAnsiTheme="majorHAnsi"/>
              </w:rPr>
            </w:pPr>
          </w:p>
          <w:p w14:paraId="5DF7DE65"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NGSS</w:t>
            </w:r>
          </w:p>
          <w:p w14:paraId="091BB950" w14:textId="77777777" w:rsidR="00D0269F"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 xml:space="preserve">ITEM </w:t>
            </w:r>
          </w:p>
          <w:p w14:paraId="07A0E5C4"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PILOTING</w:t>
            </w:r>
          </w:p>
          <w:p w14:paraId="429B506B" w14:textId="77777777" w:rsidR="00DC6746"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&amp;</w:t>
            </w:r>
          </w:p>
          <w:p w14:paraId="5B68E5E5"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READINESS</w:t>
            </w:r>
          </w:p>
          <w:p w14:paraId="624877E7"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REPORTING</w:t>
            </w:r>
          </w:p>
        </w:tc>
        <w:tc>
          <w:tcPr>
            <w:tcW w:w="2430" w:type="dxa"/>
            <w:tcBorders>
              <w:bottom w:val="single" w:sz="8" w:space="0" w:color="000000"/>
              <w:right w:val="single" w:sz="8" w:space="0" w:color="000000"/>
            </w:tcBorders>
            <w:tcMar>
              <w:top w:w="100" w:type="dxa"/>
              <w:left w:w="100" w:type="dxa"/>
              <w:bottom w:w="100" w:type="dxa"/>
              <w:right w:w="100" w:type="dxa"/>
            </w:tcMar>
          </w:tcPr>
          <w:p w14:paraId="112CC079" w14:textId="77777777" w:rsidR="003570D7" w:rsidRPr="004C7704" w:rsidRDefault="003570D7" w:rsidP="00DC6746">
            <w:pPr>
              <w:pStyle w:val="normal0"/>
              <w:jc w:val="center"/>
              <w:rPr>
                <w:rFonts w:ascii="Calibri" w:hAnsiTheme="majorHAnsi"/>
              </w:rPr>
            </w:pPr>
          </w:p>
          <w:p w14:paraId="7CE0967A" w14:textId="77777777" w:rsidR="00DC6746" w:rsidRPr="004C7704" w:rsidRDefault="00EF7844" w:rsidP="00DC6746">
            <w:pPr>
              <w:pStyle w:val="normal0"/>
              <w:jc w:val="center"/>
              <w:rPr>
                <w:rFonts w:ascii="Calibri" w:eastAsia="Droid Sans" w:hAnsiTheme="majorHAnsi" w:cs="Droid Sans"/>
                <w:highlight w:val="white"/>
              </w:rPr>
            </w:pPr>
            <w:r w:rsidRPr="004C7704">
              <w:rPr>
                <w:rFonts w:ascii="Droid Sans" w:eastAsia="Droid Sans" w:hAnsiTheme="majorHAnsi" w:cs="Droid Sans"/>
                <w:sz w:val="24"/>
                <w:highlight w:val="white"/>
              </w:rPr>
              <w:t>ONGOING ADMINISTRATION AND</w:t>
            </w:r>
          </w:p>
          <w:p w14:paraId="4EF9D32F" w14:textId="77777777" w:rsidR="003570D7" w:rsidRPr="004C7704" w:rsidRDefault="00EF7844" w:rsidP="00DC6746">
            <w:pPr>
              <w:pStyle w:val="normal0"/>
              <w:jc w:val="center"/>
              <w:rPr>
                <w:rFonts w:ascii="Calibri" w:hAnsiTheme="majorHAnsi"/>
              </w:rPr>
            </w:pPr>
            <w:r w:rsidRPr="004C7704">
              <w:rPr>
                <w:rFonts w:ascii="Droid Sans" w:eastAsia="Droid Sans" w:hAnsiTheme="majorHAnsi" w:cs="Droid Sans"/>
                <w:sz w:val="24"/>
                <w:highlight w:val="white"/>
              </w:rPr>
              <w:t>REPORTING</w:t>
            </w:r>
          </w:p>
        </w:tc>
      </w:tr>
    </w:tbl>
    <w:p w14:paraId="47F8419B" w14:textId="77777777" w:rsidR="00491B71" w:rsidRDefault="00491B71">
      <w:pPr>
        <w:pStyle w:val="normal0"/>
        <w:rPr>
          <w:rFonts w:ascii="Droid Sans" w:eastAsia="Droid Sans" w:hAnsi="Droid Sans" w:cs="Droid Sans"/>
          <w:sz w:val="24"/>
          <w:szCs w:val="24"/>
          <w:u w:val="single"/>
        </w:rPr>
      </w:pPr>
    </w:p>
    <w:p w14:paraId="19F9BE7D" w14:textId="77777777" w:rsidR="00491B71" w:rsidRDefault="00491B71">
      <w:pPr>
        <w:pStyle w:val="normal0"/>
        <w:rPr>
          <w:rFonts w:ascii="Droid Sans" w:eastAsia="Droid Sans" w:hAnsi="Droid Sans" w:cs="Droid Sans"/>
          <w:sz w:val="24"/>
          <w:szCs w:val="24"/>
          <w:u w:val="single"/>
        </w:rPr>
      </w:pPr>
    </w:p>
    <w:p w14:paraId="1D0D7975" w14:textId="77777777" w:rsidR="003570D7" w:rsidRDefault="00EF7844">
      <w:pPr>
        <w:pStyle w:val="normal0"/>
      </w:pPr>
      <w:r>
        <w:rPr>
          <w:rFonts w:ascii="Droid Sans" w:eastAsia="Droid Sans" w:hAnsi="Droid Sans" w:cs="Droid Sans"/>
          <w:sz w:val="24"/>
          <w:szCs w:val="24"/>
          <w:u w:val="single"/>
        </w:rPr>
        <w:t>Template</w:t>
      </w:r>
      <w:r w:rsidR="00C055DD">
        <w:rPr>
          <w:rFonts w:ascii="Droid Sans" w:eastAsia="Droid Sans" w:hAnsi="Droid Sans" w:cs="Droid Sans"/>
          <w:sz w:val="24"/>
          <w:szCs w:val="24"/>
          <w:u w:val="single"/>
        </w:rPr>
        <w:t>s</w:t>
      </w:r>
    </w:p>
    <w:p w14:paraId="28F95240" w14:textId="77777777" w:rsidR="003570D7" w:rsidRDefault="003570D7">
      <w:pPr>
        <w:pStyle w:val="normal0"/>
      </w:pPr>
    </w:p>
    <w:p w14:paraId="7FD5256E" w14:textId="77777777" w:rsidR="00AE691F" w:rsidRDefault="00EF7844">
      <w:pPr>
        <w:pStyle w:val="normal0"/>
        <w:rPr>
          <w:rFonts w:ascii="Droid Sans" w:eastAsia="Droid Sans" w:hAnsi="Droid Sans" w:cs="Droid Sans"/>
          <w:sz w:val="24"/>
          <w:szCs w:val="24"/>
        </w:rPr>
      </w:pPr>
      <w:r>
        <w:rPr>
          <w:rFonts w:ascii="Droid Sans" w:eastAsia="Droid Sans" w:hAnsi="Droid Sans" w:cs="Droid Sans"/>
          <w:sz w:val="24"/>
          <w:szCs w:val="24"/>
        </w:rPr>
        <w:t xml:space="preserve">Taking into account the four Guiding Strategies, as well as the assessment timeline proposed by the Connecticut State Department of Education, </w:t>
      </w:r>
      <w:r w:rsidR="00AE691F">
        <w:rPr>
          <w:rFonts w:ascii="Droid Sans" w:eastAsia="Droid Sans" w:hAnsi="Droid Sans" w:cs="Droid Sans"/>
          <w:sz w:val="24"/>
          <w:szCs w:val="24"/>
        </w:rPr>
        <w:t>there are</w:t>
      </w:r>
      <w:r>
        <w:rPr>
          <w:rFonts w:ascii="Droid Sans" w:eastAsia="Droid Sans" w:hAnsi="Droid Sans" w:cs="Droid Sans"/>
          <w:sz w:val="24"/>
          <w:szCs w:val="24"/>
        </w:rPr>
        <w:t xml:space="preserve"> five </w:t>
      </w:r>
      <w:r w:rsidR="00AE691F">
        <w:rPr>
          <w:rFonts w:ascii="Droid Sans" w:eastAsia="Droid Sans" w:hAnsi="Droid Sans" w:cs="Droid Sans"/>
          <w:sz w:val="24"/>
          <w:szCs w:val="24"/>
        </w:rPr>
        <w:t>“</w:t>
      </w:r>
      <w:r>
        <w:rPr>
          <w:rFonts w:ascii="Droid Sans" w:eastAsia="Droid Sans" w:hAnsi="Droid Sans" w:cs="Droid Sans"/>
          <w:sz w:val="24"/>
          <w:szCs w:val="24"/>
        </w:rPr>
        <w:t>timeframes</w:t>
      </w:r>
      <w:r w:rsidR="00AE691F">
        <w:rPr>
          <w:rFonts w:ascii="Droid Sans" w:eastAsia="Droid Sans" w:hAnsi="Droid Sans" w:cs="Droid Sans"/>
          <w:sz w:val="24"/>
          <w:szCs w:val="24"/>
        </w:rPr>
        <w:t>” to immediately consider for the transition:</w:t>
      </w:r>
    </w:p>
    <w:p w14:paraId="2F09F867" w14:textId="77777777" w:rsidR="00AE691F" w:rsidRDefault="00AE691F">
      <w:pPr>
        <w:pStyle w:val="normal0"/>
        <w:rPr>
          <w:rFonts w:ascii="Droid Sans" w:eastAsia="Droid Sans" w:hAnsi="Droid Sans" w:cs="Droid Sans"/>
          <w:sz w:val="24"/>
          <w:szCs w:val="24"/>
        </w:rPr>
      </w:pPr>
    </w:p>
    <w:p w14:paraId="2C8B629B" w14:textId="77777777" w:rsidR="00AE691F" w:rsidRDefault="00AE691F">
      <w:pPr>
        <w:pStyle w:val="normal0"/>
        <w:rPr>
          <w:rFonts w:ascii="Droid Sans" w:eastAsia="Droid Sans" w:hAnsi="Droid Sans" w:cs="Droid Sans"/>
          <w:sz w:val="24"/>
          <w:szCs w:val="24"/>
        </w:rPr>
      </w:pPr>
      <w:r>
        <w:rPr>
          <w:rFonts w:ascii="Droid Sans" w:eastAsia="Droid Sans" w:hAnsi="Droid Sans" w:cs="Droid Sans"/>
          <w:sz w:val="24"/>
          <w:szCs w:val="24"/>
        </w:rPr>
        <w:t>2015-2016</w:t>
      </w:r>
    </w:p>
    <w:p w14:paraId="7A52B051" w14:textId="77777777" w:rsidR="00AE691F" w:rsidRDefault="00AE691F">
      <w:pPr>
        <w:pStyle w:val="normal0"/>
        <w:rPr>
          <w:rFonts w:ascii="Droid Sans" w:eastAsia="Droid Sans" w:hAnsi="Droid Sans" w:cs="Droid Sans"/>
          <w:sz w:val="24"/>
          <w:szCs w:val="24"/>
        </w:rPr>
      </w:pPr>
      <w:r>
        <w:rPr>
          <w:rFonts w:ascii="Droid Sans" w:eastAsia="Droid Sans" w:hAnsi="Droid Sans" w:cs="Droid Sans"/>
          <w:sz w:val="24"/>
          <w:szCs w:val="24"/>
        </w:rPr>
        <w:t>2016-2017</w:t>
      </w:r>
    </w:p>
    <w:p w14:paraId="514315BA" w14:textId="77777777" w:rsidR="00AE691F" w:rsidRDefault="00AE691F">
      <w:pPr>
        <w:pStyle w:val="normal0"/>
        <w:rPr>
          <w:rFonts w:ascii="Droid Sans" w:eastAsia="Droid Sans" w:hAnsi="Droid Sans" w:cs="Droid Sans"/>
          <w:sz w:val="24"/>
          <w:szCs w:val="24"/>
        </w:rPr>
      </w:pPr>
      <w:r>
        <w:rPr>
          <w:rFonts w:ascii="Droid Sans" w:eastAsia="Droid Sans" w:hAnsi="Droid Sans" w:cs="Droid Sans"/>
          <w:sz w:val="24"/>
          <w:szCs w:val="24"/>
        </w:rPr>
        <w:t>2017-2018</w:t>
      </w:r>
    </w:p>
    <w:p w14:paraId="15A5559E" w14:textId="77777777" w:rsidR="00AE691F" w:rsidRDefault="00AE691F">
      <w:pPr>
        <w:pStyle w:val="normal0"/>
        <w:rPr>
          <w:rFonts w:ascii="Droid Sans" w:eastAsia="Droid Sans" w:hAnsi="Droid Sans" w:cs="Droid Sans"/>
          <w:sz w:val="24"/>
          <w:szCs w:val="24"/>
        </w:rPr>
      </w:pPr>
      <w:r>
        <w:rPr>
          <w:rFonts w:ascii="Droid Sans" w:eastAsia="Droid Sans" w:hAnsi="Droid Sans" w:cs="Droid Sans"/>
          <w:sz w:val="24"/>
          <w:szCs w:val="24"/>
        </w:rPr>
        <w:t>2018-2019</w:t>
      </w:r>
    </w:p>
    <w:p w14:paraId="02D24819" w14:textId="77777777" w:rsidR="00AE691F" w:rsidRDefault="00AE691F">
      <w:pPr>
        <w:pStyle w:val="normal0"/>
        <w:rPr>
          <w:rFonts w:ascii="Droid Sans" w:eastAsia="Droid Sans" w:hAnsi="Droid Sans" w:cs="Droid Sans"/>
          <w:sz w:val="24"/>
          <w:szCs w:val="24"/>
        </w:rPr>
      </w:pPr>
      <w:r>
        <w:rPr>
          <w:rFonts w:ascii="Droid Sans" w:eastAsia="Droid Sans" w:hAnsi="Droid Sans" w:cs="Droid Sans"/>
          <w:sz w:val="24"/>
          <w:szCs w:val="24"/>
        </w:rPr>
        <w:t>Ongoing Efforts beyond 2019</w:t>
      </w:r>
    </w:p>
    <w:p w14:paraId="58249550" w14:textId="77777777" w:rsidR="00D761D6" w:rsidRDefault="00D761D6">
      <w:pPr>
        <w:pStyle w:val="normal0"/>
        <w:rPr>
          <w:rFonts w:ascii="Droid Sans" w:eastAsia="Droid Sans" w:hAnsi="Droid Sans" w:cs="Droid Sans"/>
          <w:sz w:val="24"/>
          <w:szCs w:val="24"/>
        </w:rPr>
      </w:pPr>
    </w:p>
    <w:p w14:paraId="0E80FAAE" w14:textId="77777777" w:rsidR="00C055DD" w:rsidRDefault="00D761D6">
      <w:pPr>
        <w:pStyle w:val="normal0"/>
        <w:rPr>
          <w:rFonts w:ascii="Droid Sans" w:eastAsia="Droid Sans" w:hAnsi="Droid Sans" w:cs="Droid Sans"/>
          <w:sz w:val="24"/>
          <w:szCs w:val="24"/>
        </w:rPr>
      </w:pPr>
      <w:r>
        <w:rPr>
          <w:rFonts w:ascii="Droid Sans" w:eastAsia="Droid Sans" w:hAnsi="Droid Sans" w:cs="Droid Sans"/>
          <w:sz w:val="24"/>
          <w:szCs w:val="24"/>
        </w:rPr>
        <w:t>Ideally, e</w:t>
      </w:r>
      <w:r w:rsidR="00EF7844">
        <w:rPr>
          <w:rFonts w:ascii="Droid Sans" w:eastAsia="Droid Sans" w:hAnsi="Droid Sans" w:cs="Droid Sans"/>
          <w:sz w:val="24"/>
          <w:szCs w:val="24"/>
        </w:rPr>
        <w:t xml:space="preserve">ach Guiding Strategy </w:t>
      </w:r>
      <w:r>
        <w:rPr>
          <w:rFonts w:ascii="Droid Sans" w:eastAsia="Droid Sans" w:hAnsi="Droid Sans" w:cs="Droid Sans"/>
          <w:sz w:val="24"/>
          <w:szCs w:val="24"/>
        </w:rPr>
        <w:t>should</w:t>
      </w:r>
      <w:r w:rsidR="00EF7844">
        <w:rPr>
          <w:rFonts w:ascii="Droid Sans" w:eastAsia="Droid Sans" w:hAnsi="Droid Sans" w:cs="Droid Sans"/>
          <w:sz w:val="24"/>
          <w:szCs w:val="24"/>
        </w:rPr>
        <w:t xml:space="preserve"> be </w:t>
      </w:r>
      <w:r>
        <w:rPr>
          <w:rFonts w:ascii="Droid Sans" w:eastAsia="Droid Sans" w:hAnsi="Droid Sans" w:cs="Droid Sans"/>
          <w:sz w:val="24"/>
          <w:szCs w:val="24"/>
        </w:rPr>
        <w:t>considered within each year</w:t>
      </w:r>
      <w:r w:rsidR="00EF7844">
        <w:rPr>
          <w:rFonts w:ascii="Droid Sans" w:eastAsia="Droid Sans" w:hAnsi="Droid Sans" w:cs="Droid Sans"/>
          <w:sz w:val="24"/>
          <w:szCs w:val="24"/>
        </w:rPr>
        <w:t xml:space="preserve">. </w:t>
      </w:r>
    </w:p>
    <w:p w14:paraId="051D9CD0" w14:textId="77777777" w:rsidR="00C055DD" w:rsidRDefault="00C055DD">
      <w:pPr>
        <w:pStyle w:val="normal0"/>
        <w:rPr>
          <w:rFonts w:ascii="Droid Sans" w:eastAsia="Droid Sans" w:hAnsi="Droid Sans" w:cs="Droid Sans"/>
          <w:sz w:val="24"/>
          <w:szCs w:val="24"/>
        </w:rPr>
      </w:pPr>
    </w:p>
    <w:p w14:paraId="5C15827F" w14:textId="77777777" w:rsidR="00C055DD" w:rsidRDefault="00EF7844">
      <w:pPr>
        <w:pStyle w:val="normal0"/>
        <w:rPr>
          <w:rFonts w:ascii="Droid Sans" w:eastAsia="Droid Sans" w:hAnsi="Droid Sans" w:cs="Droid Sans"/>
          <w:sz w:val="24"/>
          <w:szCs w:val="24"/>
        </w:rPr>
      </w:pPr>
      <w:r>
        <w:rPr>
          <w:rFonts w:ascii="Droid Sans" w:eastAsia="Droid Sans" w:hAnsi="Droid Sans" w:cs="Droid Sans"/>
          <w:sz w:val="24"/>
          <w:szCs w:val="24"/>
        </w:rPr>
        <w:t xml:space="preserve">The element(s) of a Strategy for a given timeframe may fall under the category of Awareness, Transition, or Implementation depending on </w:t>
      </w:r>
      <w:r w:rsidR="00D761D6">
        <w:rPr>
          <w:rFonts w:ascii="Droid Sans" w:eastAsia="Droid Sans" w:hAnsi="Droid Sans" w:cs="Droid Sans"/>
          <w:sz w:val="24"/>
          <w:szCs w:val="24"/>
        </w:rPr>
        <w:t xml:space="preserve">the </w:t>
      </w:r>
      <w:r>
        <w:rPr>
          <w:rFonts w:ascii="Droid Sans" w:eastAsia="Droid Sans" w:hAnsi="Droid Sans" w:cs="Droid Sans"/>
          <w:sz w:val="24"/>
          <w:szCs w:val="24"/>
        </w:rPr>
        <w:t>context. There are many possible ways to visualize this depending on the specific needs of the district.</w:t>
      </w:r>
      <w:r w:rsidR="00D761D6">
        <w:rPr>
          <w:rFonts w:ascii="Droid Sans" w:eastAsia="Droid Sans" w:hAnsi="Droid Sans" w:cs="Droid Sans"/>
          <w:sz w:val="24"/>
          <w:szCs w:val="24"/>
        </w:rPr>
        <w:t xml:space="preserve"> </w:t>
      </w:r>
    </w:p>
    <w:p w14:paraId="403C1F0C" w14:textId="77777777" w:rsidR="00C055DD" w:rsidRDefault="00C055DD">
      <w:pPr>
        <w:pStyle w:val="normal0"/>
        <w:rPr>
          <w:rFonts w:ascii="Droid Sans" w:eastAsia="Droid Sans" w:hAnsi="Droid Sans" w:cs="Droid Sans"/>
          <w:sz w:val="24"/>
          <w:szCs w:val="24"/>
        </w:rPr>
      </w:pPr>
    </w:p>
    <w:p w14:paraId="5D7FF230" w14:textId="77777777" w:rsidR="00C055DD" w:rsidRDefault="00C055DD">
      <w:pPr>
        <w:pStyle w:val="normal0"/>
        <w:rPr>
          <w:rFonts w:ascii="Droid Sans" w:eastAsia="Droid Sans" w:hAnsi="Droid Sans" w:cs="Droid Sans"/>
          <w:sz w:val="24"/>
          <w:szCs w:val="24"/>
        </w:rPr>
      </w:pPr>
    </w:p>
    <w:p w14:paraId="107B0BAF" w14:textId="77777777" w:rsidR="003570D7" w:rsidRDefault="00D761D6">
      <w:pPr>
        <w:pStyle w:val="normal0"/>
      </w:pPr>
      <w:r>
        <w:rPr>
          <w:rFonts w:ascii="Droid Sans" w:eastAsia="Droid Sans" w:hAnsi="Droid Sans" w:cs="Droid Sans"/>
          <w:sz w:val="24"/>
          <w:szCs w:val="24"/>
        </w:rPr>
        <w:t xml:space="preserve">The following </w:t>
      </w:r>
      <w:r w:rsidR="00C055DD">
        <w:rPr>
          <w:rFonts w:ascii="Droid Sans" w:eastAsia="Droid Sans" w:hAnsi="Droid Sans" w:cs="Droid Sans"/>
          <w:sz w:val="24"/>
          <w:szCs w:val="24"/>
        </w:rPr>
        <w:t>template demonstrates</w:t>
      </w:r>
      <w:r w:rsidR="00EF7844">
        <w:rPr>
          <w:rFonts w:ascii="Droid Sans" w:eastAsia="Droid Sans" w:hAnsi="Droid Sans" w:cs="Droid Sans"/>
          <w:sz w:val="24"/>
          <w:szCs w:val="24"/>
        </w:rPr>
        <w:t xml:space="preserve"> one way to visualize a district’s needs during the transition to NGSS</w:t>
      </w:r>
      <w:r w:rsidR="00C055DD">
        <w:rPr>
          <w:rFonts w:ascii="Droid Sans" w:eastAsia="Droid Sans" w:hAnsi="Droid Sans" w:cs="Droid Sans"/>
          <w:sz w:val="24"/>
          <w:szCs w:val="24"/>
        </w:rPr>
        <w:t>:</w:t>
      </w:r>
    </w:p>
    <w:p w14:paraId="5B7BEFCC" w14:textId="77777777" w:rsidR="003570D7" w:rsidRDefault="003570D7">
      <w:pPr>
        <w:pStyle w:val="normal0"/>
      </w:pPr>
    </w:p>
    <w:p w14:paraId="380350C3" w14:textId="224311C2" w:rsidR="003570D7" w:rsidRDefault="003570D7" w:rsidP="00354130"/>
    <w:tbl>
      <w:tblPr>
        <w:tblStyle w:val="a0"/>
        <w:tblW w:w="0" w:type="auto"/>
        <w:tblLook w:val="0600" w:firstRow="0" w:lastRow="0" w:firstColumn="0" w:lastColumn="0" w:noHBand="1" w:noVBand="1"/>
      </w:tblPr>
      <w:tblGrid>
        <w:gridCol w:w="2340"/>
        <w:gridCol w:w="2340"/>
        <w:gridCol w:w="2340"/>
        <w:gridCol w:w="2340"/>
      </w:tblGrid>
      <w:tr w:rsidR="003570D7" w:rsidRPr="00C055DD" w14:paraId="53862D3D" w14:textId="77777777">
        <w:trPr>
          <w:trHeight w:val="440"/>
        </w:trPr>
        <w:tc>
          <w:tcPr>
            <w:tcW w:w="9360" w:type="dxa"/>
            <w:gridSpan w:val="4"/>
            <w:tcMar>
              <w:top w:w="100" w:type="dxa"/>
              <w:left w:w="100" w:type="dxa"/>
              <w:bottom w:w="100" w:type="dxa"/>
              <w:right w:w="100" w:type="dxa"/>
            </w:tcMar>
          </w:tcPr>
          <w:p w14:paraId="723E1A5C" w14:textId="77777777" w:rsidR="003570D7" w:rsidRPr="00C055DD" w:rsidRDefault="00EF7844">
            <w:pPr>
              <w:pStyle w:val="normal0"/>
              <w:widowControl w:val="0"/>
              <w:spacing w:line="240" w:lineRule="auto"/>
              <w:jc w:val="center"/>
              <w:rPr>
                <w:sz w:val="20"/>
                <w:szCs w:val="20"/>
              </w:rPr>
            </w:pPr>
            <w:r w:rsidRPr="00C055DD">
              <w:rPr>
                <w:rFonts w:ascii="Droid Sans" w:eastAsia="Droid Sans" w:hAnsi="Droid Sans" w:cs="Droid Sans"/>
                <w:b/>
                <w:sz w:val="20"/>
                <w:szCs w:val="20"/>
              </w:rPr>
              <w:t>2015-2016</w:t>
            </w:r>
          </w:p>
        </w:tc>
      </w:tr>
      <w:tr w:rsidR="003570D7" w:rsidRPr="00C055DD" w14:paraId="251C3169" w14:textId="77777777">
        <w:tc>
          <w:tcPr>
            <w:tcW w:w="2340" w:type="dxa"/>
            <w:tcMar>
              <w:top w:w="100" w:type="dxa"/>
              <w:left w:w="100" w:type="dxa"/>
              <w:bottom w:w="100" w:type="dxa"/>
              <w:right w:w="100" w:type="dxa"/>
            </w:tcMar>
          </w:tcPr>
          <w:p w14:paraId="5D8253B3"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6BD1F25C"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Awareness</w:t>
            </w:r>
          </w:p>
        </w:tc>
        <w:tc>
          <w:tcPr>
            <w:tcW w:w="2340" w:type="dxa"/>
            <w:tcMar>
              <w:top w:w="100" w:type="dxa"/>
              <w:left w:w="100" w:type="dxa"/>
              <w:bottom w:w="100" w:type="dxa"/>
              <w:right w:w="100" w:type="dxa"/>
            </w:tcMar>
          </w:tcPr>
          <w:p w14:paraId="704BA8AF"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Transition</w:t>
            </w:r>
          </w:p>
        </w:tc>
        <w:tc>
          <w:tcPr>
            <w:tcW w:w="2340" w:type="dxa"/>
            <w:tcMar>
              <w:top w:w="100" w:type="dxa"/>
              <w:left w:w="100" w:type="dxa"/>
              <w:bottom w:w="100" w:type="dxa"/>
              <w:right w:w="100" w:type="dxa"/>
            </w:tcMar>
          </w:tcPr>
          <w:p w14:paraId="219325C1"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Implementation</w:t>
            </w:r>
          </w:p>
        </w:tc>
      </w:tr>
      <w:tr w:rsidR="003570D7" w:rsidRPr="00C055DD" w14:paraId="511EADD1" w14:textId="77777777">
        <w:tc>
          <w:tcPr>
            <w:tcW w:w="2340" w:type="dxa"/>
            <w:tcMar>
              <w:top w:w="100" w:type="dxa"/>
              <w:left w:w="100" w:type="dxa"/>
              <w:bottom w:w="100" w:type="dxa"/>
              <w:right w:w="100" w:type="dxa"/>
            </w:tcMar>
          </w:tcPr>
          <w:p w14:paraId="45A049E2"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Professional Learning</w:t>
            </w:r>
          </w:p>
        </w:tc>
        <w:tc>
          <w:tcPr>
            <w:tcW w:w="2340" w:type="dxa"/>
            <w:tcMar>
              <w:top w:w="100" w:type="dxa"/>
              <w:left w:w="100" w:type="dxa"/>
              <w:bottom w:w="100" w:type="dxa"/>
              <w:right w:w="100" w:type="dxa"/>
            </w:tcMar>
          </w:tcPr>
          <w:p w14:paraId="313F3A8B"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61B5BF5C"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147B1699" w14:textId="77777777" w:rsidR="003570D7" w:rsidRPr="00C055DD" w:rsidRDefault="003570D7">
            <w:pPr>
              <w:pStyle w:val="normal0"/>
              <w:widowControl w:val="0"/>
              <w:spacing w:line="240" w:lineRule="auto"/>
              <w:rPr>
                <w:sz w:val="20"/>
                <w:szCs w:val="20"/>
              </w:rPr>
            </w:pPr>
          </w:p>
        </w:tc>
      </w:tr>
      <w:tr w:rsidR="003570D7" w:rsidRPr="00C055DD" w14:paraId="156A9655" w14:textId="77777777">
        <w:tc>
          <w:tcPr>
            <w:tcW w:w="2340" w:type="dxa"/>
            <w:tcMar>
              <w:top w:w="100" w:type="dxa"/>
              <w:left w:w="100" w:type="dxa"/>
              <w:bottom w:w="100" w:type="dxa"/>
              <w:right w:w="100" w:type="dxa"/>
            </w:tcMar>
          </w:tcPr>
          <w:p w14:paraId="20FF1AA5"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Instructional Resources</w:t>
            </w:r>
          </w:p>
        </w:tc>
        <w:tc>
          <w:tcPr>
            <w:tcW w:w="2340" w:type="dxa"/>
            <w:tcMar>
              <w:top w:w="100" w:type="dxa"/>
              <w:left w:w="100" w:type="dxa"/>
              <w:bottom w:w="100" w:type="dxa"/>
              <w:right w:w="100" w:type="dxa"/>
            </w:tcMar>
          </w:tcPr>
          <w:p w14:paraId="75ADFF1C"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2F20C6D7"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1778EEB7" w14:textId="77777777" w:rsidR="003570D7" w:rsidRPr="00C055DD" w:rsidRDefault="003570D7">
            <w:pPr>
              <w:pStyle w:val="normal0"/>
              <w:widowControl w:val="0"/>
              <w:spacing w:line="240" w:lineRule="auto"/>
              <w:rPr>
                <w:sz w:val="20"/>
                <w:szCs w:val="20"/>
              </w:rPr>
            </w:pPr>
          </w:p>
        </w:tc>
      </w:tr>
      <w:tr w:rsidR="003570D7" w:rsidRPr="00C055DD" w14:paraId="02AE035B" w14:textId="77777777">
        <w:tc>
          <w:tcPr>
            <w:tcW w:w="2340" w:type="dxa"/>
            <w:tcMar>
              <w:top w:w="100" w:type="dxa"/>
              <w:left w:w="100" w:type="dxa"/>
              <w:bottom w:w="100" w:type="dxa"/>
              <w:right w:w="100" w:type="dxa"/>
            </w:tcMar>
          </w:tcPr>
          <w:p w14:paraId="35160908"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Assessments</w:t>
            </w:r>
          </w:p>
        </w:tc>
        <w:tc>
          <w:tcPr>
            <w:tcW w:w="2340" w:type="dxa"/>
            <w:tcMar>
              <w:top w:w="100" w:type="dxa"/>
              <w:left w:w="100" w:type="dxa"/>
              <w:bottom w:w="100" w:type="dxa"/>
              <w:right w:w="100" w:type="dxa"/>
            </w:tcMar>
          </w:tcPr>
          <w:p w14:paraId="29653CB1"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2BD62267"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50F28390" w14:textId="77777777" w:rsidR="003570D7" w:rsidRPr="00C055DD" w:rsidRDefault="003570D7">
            <w:pPr>
              <w:pStyle w:val="normal0"/>
              <w:widowControl w:val="0"/>
              <w:spacing w:line="240" w:lineRule="auto"/>
              <w:rPr>
                <w:sz w:val="20"/>
                <w:szCs w:val="20"/>
              </w:rPr>
            </w:pPr>
          </w:p>
        </w:tc>
      </w:tr>
      <w:tr w:rsidR="003570D7" w:rsidRPr="00C055DD" w14:paraId="009C14CB" w14:textId="77777777">
        <w:tc>
          <w:tcPr>
            <w:tcW w:w="2340" w:type="dxa"/>
            <w:tcMar>
              <w:top w:w="100" w:type="dxa"/>
              <w:left w:w="100" w:type="dxa"/>
              <w:bottom w:w="100" w:type="dxa"/>
              <w:right w:w="100" w:type="dxa"/>
            </w:tcMar>
          </w:tcPr>
          <w:p w14:paraId="68C37DF1"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Collaboration</w:t>
            </w:r>
          </w:p>
        </w:tc>
        <w:tc>
          <w:tcPr>
            <w:tcW w:w="2340" w:type="dxa"/>
            <w:tcMar>
              <w:top w:w="100" w:type="dxa"/>
              <w:left w:w="100" w:type="dxa"/>
              <w:bottom w:w="100" w:type="dxa"/>
              <w:right w:w="100" w:type="dxa"/>
            </w:tcMar>
          </w:tcPr>
          <w:p w14:paraId="2EC3761F"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1B975F80"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19377BFB" w14:textId="77777777" w:rsidR="003570D7" w:rsidRPr="00C055DD" w:rsidRDefault="003570D7">
            <w:pPr>
              <w:pStyle w:val="normal0"/>
              <w:widowControl w:val="0"/>
              <w:spacing w:line="240" w:lineRule="auto"/>
              <w:rPr>
                <w:sz w:val="20"/>
                <w:szCs w:val="20"/>
              </w:rPr>
            </w:pPr>
          </w:p>
        </w:tc>
      </w:tr>
    </w:tbl>
    <w:p w14:paraId="7ED66398" w14:textId="77777777" w:rsidR="003570D7" w:rsidRPr="00C055DD" w:rsidRDefault="003570D7">
      <w:pPr>
        <w:pStyle w:val="normal0"/>
        <w:rPr>
          <w:sz w:val="20"/>
          <w:szCs w:val="20"/>
        </w:rPr>
      </w:pPr>
    </w:p>
    <w:p w14:paraId="01B7B2BD" w14:textId="77777777" w:rsidR="003570D7" w:rsidRPr="00C055DD" w:rsidRDefault="003570D7">
      <w:pPr>
        <w:pStyle w:val="normal0"/>
        <w:rPr>
          <w:sz w:val="20"/>
          <w:szCs w:val="20"/>
        </w:rPr>
      </w:pPr>
    </w:p>
    <w:tbl>
      <w:tblPr>
        <w:tblStyle w:val="a1"/>
        <w:tblW w:w="0" w:type="auto"/>
        <w:tblLook w:val="0600" w:firstRow="0" w:lastRow="0" w:firstColumn="0" w:lastColumn="0" w:noHBand="1" w:noVBand="1"/>
      </w:tblPr>
      <w:tblGrid>
        <w:gridCol w:w="2340"/>
        <w:gridCol w:w="2340"/>
        <w:gridCol w:w="2340"/>
        <w:gridCol w:w="2340"/>
      </w:tblGrid>
      <w:tr w:rsidR="003570D7" w:rsidRPr="00C055DD" w14:paraId="5417D0AF" w14:textId="77777777">
        <w:trPr>
          <w:trHeight w:val="440"/>
        </w:trPr>
        <w:tc>
          <w:tcPr>
            <w:tcW w:w="9360" w:type="dxa"/>
            <w:gridSpan w:val="4"/>
            <w:tcMar>
              <w:top w:w="100" w:type="dxa"/>
              <w:left w:w="100" w:type="dxa"/>
              <w:bottom w:w="100" w:type="dxa"/>
              <w:right w:w="100" w:type="dxa"/>
            </w:tcMar>
          </w:tcPr>
          <w:p w14:paraId="2C602A3F" w14:textId="77777777" w:rsidR="000D48B6" w:rsidRDefault="000D48B6">
            <w:pPr>
              <w:pStyle w:val="normal0"/>
              <w:widowControl w:val="0"/>
              <w:spacing w:line="240" w:lineRule="auto"/>
              <w:jc w:val="center"/>
              <w:rPr>
                <w:rFonts w:ascii="Droid Sans" w:eastAsia="Droid Sans" w:hAnsi="Droid Sans" w:cs="Droid Sans"/>
                <w:b/>
                <w:sz w:val="20"/>
                <w:szCs w:val="20"/>
              </w:rPr>
            </w:pPr>
          </w:p>
          <w:p w14:paraId="004185B0" w14:textId="77777777" w:rsidR="000D48B6" w:rsidRDefault="000D48B6">
            <w:pPr>
              <w:pStyle w:val="normal0"/>
              <w:widowControl w:val="0"/>
              <w:spacing w:line="240" w:lineRule="auto"/>
              <w:jc w:val="center"/>
              <w:rPr>
                <w:rFonts w:ascii="Droid Sans" w:eastAsia="Droid Sans" w:hAnsi="Droid Sans" w:cs="Droid Sans"/>
                <w:b/>
                <w:sz w:val="20"/>
                <w:szCs w:val="20"/>
              </w:rPr>
            </w:pPr>
          </w:p>
          <w:p w14:paraId="6CB25965" w14:textId="77777777" w:rsidR="000D48B6" w:rsidRDefault="000D48B6">
            <w:pPr>
              <w:pStyle w:val="normal0"/>
              <w:widowControl w:val="0"/>
              <w:spacing w:line="240" w:lineRule="auto"/>
              <w:jc w:val="center"/>
              <w:rPr>
                <w:rFonts w:ascii="Droid Sans" w:eastAsia="Droid Sans" w:hAnsi="Droid Sans" w:cs="Droid Sans"/>
                <w:b/>
                <w:sz w:val="20"/>
                <w:szCs w:val="20"/>
              </w:rPr>
            </w:pPr>
          </w:p>
          <w:p w14:paraId="111C7B32" w14:textId="77777777" w:rsidR="000D48B6" w:rsidRDefault="000D48B6">
            <w:pPr>
              <w:pStyle w:val="normal0"/>
              <w:widowControl w:val="0"/>
              <w:spacing w:line="240" w:lineRule="auto"/>
              <w:jc w:val="center"/>
              <w:rPr>
                <w:rFonts w:ascii="Droid Sans" w:eastAsia="Droid Sans" w:hAnsi="Droid Sans" w:cs="Droid Sans"/>
                <w:b/>
                <w:sz w:val="20"/>
                <w:szCs w:val="20"/>
              </w:rPr>
            </w:pPr>
          </w:p>
          <w:p w14:paraId="0CAEE6A3" w14:textId="77777777" w:rsidR="000D48B6" w:rsidRDefault="000D48B6">
            <w:pPr>
              <w:pStyle w:val="normal0"/>
              <w:widowControl w:val="0"/>
              <w:spacing w:line="240" w:lineRule="auto"/>
              <w:jc w:val="center"/>
              <w:rPr>
                <w:rFonts w:ascii="Droid Sans" w:eastAsia="Droid Sans" w:hAnsi="Droid Sans" w:cs="Droid Sans"/>
                <w:b/>
                <w:sz w:val="20"/>
                <w:szCs w:val="20"/>
              </w:rPr>
            </w:pPr>
          </w:p>
          <w:p w14:paraId="2CD2BAE8" w14:textId="77777777" w:rsidR="000D48B6" w:rsidRDefault="000D48B6">
            <w:pPr>
              <w:pStyle w:val="normal0"/>
              <w:widowControl w:val="0"/>
              <w:spacing w:line="240" w:lineRule="auto"/>
              <w:jc w:val="center"/>
              <w:rPr>
                <w:rFonts w:ascii="Droid Sans" w:eastAsia="Droid Sans" w:hAnsi="Droid Sans" w:cs="Droid Sans"/>
                <w:b/>
                <w:sz w:val="20"/>
                <w:szCs w:val="20"/>
              </w:rPr>
            </w:pPr>
          </w:p>
          <w:p w14:paraId="7F50A6B1" w14:textId="77777777" w:rsidR="003570D7" w:rsidRPr="00C055DD" w:rsidRDefault="00EF7844">
            <w:pPr>
              <w:pStyle w:val="normal0"/>
              <w:widowControl w:val="0"/>
              <w:spacing w:line="240" w:lineRule="auto"/>
              <w:jc w:val="center"/>
              <w:rPr>
                <w:sz w:val="20"/>
                <w:szCs w:val="20"/>
              </w:rPr>
            </w:pPr>
            <w:r w:rsidRPr="00C055DD">
              <w:rPr>
                <w:rFonts w:ascii="Droid Sans" w:eastAsia="Droid Sans" w:hAnsi="Droid Sans" w:cs="Droid Sans"/>
                <w:b/>
                <w:sz w:val="20"/>
                <w:szCs w:val="20"/>
              </w:rPr>
              <w:lastRenderedPageBreak/>
              <w:t>2016-2017</w:t>
            </w:r>
          </w:p>
        </w:tc>
      </w:tr>
      <w:tr w:rsidR="003570D7" w:rsidRPr="00C055DD" w14:paraId="754C35DA" w14:textId="77777777">
        <w:tc>
          <w:tcPr>
            <w:tcW w:w="2340" w:type="dxa"/>
            <w:tcMar>
              <w:top w:w="100" w:type="dxa"/>
              <w:left w:w="100" w:type="dxa"/>
              <w:bottom w:w="100" w:type="dxa"/>
              <w:right w:w="100" w:type="dxa"/>
            </w:tcMar>
          </w:tcPr>
          <w:p w14:paraId="30ADA836"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111AE2E8"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Awareness</w:t>
            </w:r>
          </w:p>
        </w:tc>
        <w:tc>
          <w:tcPr>
            <w:tcW w:w="2340" w:type="dxa"/>
            <w:tcMar>
              <w:top w:w="100" w:type="dxa"/>
              <w:left w:w="100" w:type="dxa"/>
              <w:bottom w:w="100" w:type="dxa"/>
              <w:right w:w="100" w:type="dxa"/>
            </w:tcMar>
          </w:tcPr>
          <w:p w14:paraId="4F7F961A"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Transition</w:t>
            </w:r>
          </w:p>
        </w:tc>
        <w:tc>
          <w:tcPr>
            <w:tcW w:w="2340" w:type="dxa"/>
            <w:tcMar>
              <w:top w:w="100" w:type="dxa"/>
              <w:left w:w="100" w:type="dxa"/>
              <w:bottom w:w="100" w:type="dxa"/>
              <w:right w:w="100" w:type="dxa"/>
            </w:tcMar>
          </w:tcPr>
          <w:p w14:paraId="6CAE49A5"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Implementation</w:t>
            </w:r>
          </w:p>
        </w:tc>
      </w:tr>
      <w:tr w:rsidR="003570D7" w:rsidRPr="00C055DD" w14:paraId="3BDC556F" w14:textId="77777777">
        <w:tc>
          <w:tcPr>
            <w:tcW w:w="2340" w:type="dxa"/>
            <w:tcMar>
              <w:top w:w="100" w:type="dxa"/>
              <w:left w:w="100" w:type="dxa"/>
              <w:bottom w:w="100" w:type="dxa"/>
              <w:right w:w="100" w:type="dxa"/>
            </w:tcMar>
          </w:tcPr>
          <w:p w14:paraId="07BAD03A"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Professional Learning</w:t>
            </w:r>
          </w:p>
        </w:tc>
        <w:tc>
          <w:tcPr>
            <w:tcW w:w="2340" w:type="dxa"/>
            <w:tcMar>
              <w:top w:w="100" w:type="dxa"/>
              <w:left w:w="100" w:type="dxa"/>
              <w:bottom w:w="100" w:type="dxa"/>
              <w:right w:w="100" w:type="dxa"/>
            </w:tcMar>
          </w:tcPr>
          <w:p w14:paraId="24D3076E"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4ED0CFF1"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3BC6273E" w14:textId="77777777" w:rsidR="003570D7" w:rsidRPr="00C055DD" w:rsidRDefault="003570D7">
            <w:pPr>
              <w:pStyle w:val="normal0"/>
              <w:widowControl w:val="0"/>
              <w:spacing w:line="240" w:lineRule="auto"/>
              <w:rPr>
                <w:sz w:val="20"/>
                <w:szCs w:val="20"/>
              </w:rPr>
            </w:pPr>
          </w:p>
        </w:tc>
      </w:tr>
      <w:tr w:rsidR="003570D7" w:rsidRPr="00C055DD" w14:paraId="092AE587" w14:textId="77777777">
        <w:tc>
          <w:tcPr>
            <w:tcW w:w="2340" w:type="dxa"/>
            <w:tcMar>
              <w:top w:w="100" w:type="dxa"/>
              <w:left w:w="100" w:type="dxa"/>
              <w:bottom w:w="100" w:type="dxa"/>
              <w:right w:w="100" w:type="dxa"/>
            </w:tcMar>
          </w:tcPr>
          <w:p w14:paraId="0EC649FC"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Instructional Resources</w:t>
            </w:r>
          </w:p>
        </w:tc>
        <w:tc>
          <w:tcPr>
            <w:tcW w:w="2340" w:type="dxa"/>
            <w:tcMar>
              <w:top w:w="100" w:type="dxa"/>
              <w:left w:w="100" w:type="dxa"/>
              <w:bottom w:w="100" w:type="dxa"/>
              <w:right w:w="100" w:type="dxa"/>
            </w:tcMar>
          </w:tcPr>
          <w:p w14:paraId="68110709"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7047D0D7"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0E23A984" w14:textId="77777777" w:rsidR="003570D7" w:rsidRPr="00C055DD" w:rsidRDefault="003570D7">
            <w:pPr>
              <w:pStyle w:val="normal0"/>
              <w:spacing w:line="240" w:lineRule="auto"/>
              <w:rPr>
                <w:sz w:val="20"/>
                <w:szCs w:val="20"/>
              </w:rPr>
            </w:pPr>
          </w:p>
        </w:tc>
      </w:tr>
      <w:tr w:rsidR="003570D7" w:rsidRPr="00C055DD" w14:paraId="0ACC487B" w14:textId="77777777">
        <w:tc>
          <w:tcPr>
            <w:tcW w:w="2340" w:type="dxa"/>
            <w:tcMar>
              <w:top w:w="100" w:type="dxa"/>
              <w:left w:w="100" w:type="dxa"/>
              <w:bottom w:w="100" w:type="dxa"/>
              <w:right w:w="100" w:type="dxa"/>
            </w:tcMar>
          </w:tcPr>
          <w:p w14:paraId="4DB424D7"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Assessments</w:t>
            </w:r>
          </w:p>
        </w:tc>
        <w:tc>
          <w:tcPr>
            <w:tcW w:w="2340" w:type="dxa"/>
            <w:tcMar>
              <w:top w:w="100" w:type="dxa"/>
              <w:left w:w="100" w:type="dxa"/>
              <w:bottom w:w="100" w:type="dxa"/>
              <w:right w:w="100" w:type="dxa"/>
            </w:tcMar>
          </w:tcPr>
          <w:p w14:paraId="12F619CF"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0648DB8A"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341AFF98" w14:textId="77777777" w:rsidR="003570D7" w:rsidRPr="00C055DD" w:rsidRDefault="003570D7">
            <w:pPr>
              <w:pStyle w:val="normal0"/>
              <w:spacing w:line="240" w:lineRule="auto"/>
              <w:rPr>
                <w:sz w:val="20"/>
                <w:szCs w:val="20"/>
              </w:rPr>
            </w:pPr>
          </w:p>
        </w:tc>
      </w:tr>
      <w:tr w:rsidR="003570D7" w:rsidRPr="00C055DD" w14:paraId="1F356660" w14:textId="77777777">
        <w:tc>
          <w:tcPr>
            <w:tcW w:w="2340" w:type="dxa"/>
            <w:tcMar>
              <w:top w:w="100" w:type="dxa"/>
              <w:left w:w="100" w:type="dxa"/>
              <w:bottom w:w="100" w:type="dxa"/>
              <w:right w:w="100" w:type="dxa"/>
            </w:tcMar>
          </w:tcPr>
          <w:p w14:paraId="5A055D7D"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Collaboration</w:t>
            </w:r>
          </w:p>
        </w:tc>
        <w:tc>
          <w:tcPr>
            <w:tcW w:w="2340" w:type="dxa"/>
            <w:tcMar>
              <w:top w:w="100" w:type="dxa"/>
              <w:left w:w="100" w:type="dxa"/>
              <w:bottom w:w="100" w:type="dxa"/>
              <w:right w:w="100" w:type="dxa"/>
            </w:tcMar>
          </w:tcPr>
          <w:p w14:paraId="1AE07734"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3049C3DC"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18EB8AB8" w14:textId="77777777" w:rsidR="003570D7" w:rsidRPr="00C055DD" w:rsidRDefault="003570D7">
            <w:pPr>
              <w:pStyle w:val="normal0"/>
              <w:spacing w:line="240" w:lineRule="auto"/>
              <w:rPr>
                <w:sz w:val="20"/>
                <w:szCs w:val="20"/>
              </w:rPr>
            </w:pPr>
          </w:p>
        </w:tc>
      </w:tr>
    </w:tbl>
    <w:p w14:paraId="5EA526D2" w14:textId="77777777" w:rsidR="003570D7" w:rsidRPr="00C055DD" w:rsidRDefault="003570D7">
      <w:pPr>
        <w:pStyle w:val="normal0"/>
        <w:rPr>
          <w:sz w:val="20"/>
          <w:szCs w:val="20"/>
        </w:rPr>
      </w:pPr>
    </w:p>
    <w:p w14:paraId="00CF3E1B" w14:textId="77777777" w:rsidR="003570D7" w:rsidRPr="00C055DD" w:rsidRDefault="003570D7">
      <w:pPr>
        <w:pStyle w:val="normal0"/>
        <w:rPr>
          <w:sz w:val="20"/>
          <w:szCs w:val="20"/>
        </w:rPr>
      </w:pPr>
    </w:p>
    <w:tbl>
      <w:tblPr>
        <w:tblStyle w:val="a2"/>
        <w:tblW w:w="0" w:type="auto"/>
        <w:tblLook w:val="0600" w:firstRow="0" w:lastRow="0" w:firstColumn="0" w:lastColumn="0" w:noHBand="1" w:noVBand="1"/>
      </w:tblPr>
      <w:tblGrid>
        <w:gridCol w:w="2340"/>
        <w:gridCol w:w="2340"/>
        <w:gridCol w:w="2340"/>
        <w:gridCol w:w="2340"/>
      </w:tblGrid>
      <w:tr w:rsidR="003570D7" w:rsidRPr="00C055DD" w14:paraId="4ED1980D" w14:textId="77777777">
        <w:trPr>
          <w:trHeight w:val="440"/>
        </w:trPr>
        <w:tc>
          <w:tcPr>
            <w:tcW w:w="9360" w:type="dxa"/>
            <w:gridSpan w:val="4"/>
            <w:tcMar>
              <w:top w:w="100" w:type="dxa"/>
              <w:left w:w="100" w:type="dxa"/>
              <w:bottom w:w="100" w:type="dxa"/>
              <w:right w:w="100" w:type="dxa"/>
            </w:tcMar>
          </w:tcPr>
          <w:p w14:paraId="298E2FEE" w14:textId="77777777" w:rsidR="003570D7" w:rsidRPr="00C055DD" w:rsidRDefault="00EF7844">
            <w:pPr>
              <w:pStyle w:val="normal0"/>
              <w:widowControl w:val="0"/>
              <w:spacing w:line="240" w:lineRule="auto"/>
              <w:jc w:val="center"/>
              <w:rPr>
                <w:sz w:val="20"/>
                <w:szCs w:val="20"/>
              </w:rPr>
            </w:pPr>
            <w:r w:rsidRPr="00C055DD">
              <w:rPr>
                <w:rFonts w:ascii="Droid Sans" w:eastAsia="Droid Sans" w:hAnsi="Droid Sans" w:cs="Droid Sans"/>
                <w:b/>
                <w:sz w:val="20"/>
                <w:szCs w:val="20"/>
              </w:rPr>
              <w:t>2017-2018</w:t>
            </w:r>
          </w:p>
        </w:tc>
      </w:tr>
      <w:tr w:rsidR="003570D7" w:rsidRPr="00C055DD" w14:paraId="2FA12B65" w14:textId="77777777">
        <w:tc>
          <w:tcPr>
            <w:tcW w:w="2340" w:type="dxa"/>
            <w:tcMar>
              <w:top w:w="100" w:type="dxa"/>
              <w:left w:w="100" w:type="dxa"/>
              <w:bottom w:w="100" w:type="dxa"/>
              <w:right w:w="100" w:type="dxa"/>
            </w:tcMar>
          </w:tcPr>
          <w:p w14:paraId="59C300DA"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2904905A"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Awareness</w:t>
            </w:r>
          </w:p>
        </w:tc>
        <w:tc>
          <w:tcPr>
            <w:tcW w:w="2340" w:type="dxa"/>
            <w:tcMar>
              <w:top w:w="100" w:type="dxa"/>
              <w:left w:w="100" w:type="dxa"/>
              <w:bottom w:w="100" w:type="dxa"/>
              <w:right w:w="100" w:type="dxa"/>
            </w:tcMar>
          </w:tcPr>
          <w:p w14:paraId="2F22886A"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Transition</w:t>
            </w:r>
          </w:p>
        </w:tc>
        <w:tc>
          <w:tcPr>
            <w:tcW w:w="2340" w:type="dxa"/>
            <w:tcMar>
              <w:top w:w="100" w:type="dxa"/>
              <w:left w:w="100" w:type="dxa"/>
              <w:bottom w:w="100" w:type="dxa"/>
              <w:right w:w="100" w:type="dxa"/>
            </w:tcMar>
          </w:tcPr>
          <w:p w14:paraId="5AD81B6E"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Implementation</w:t>
            </w:r>
          </w:p>
        </w:tc>
      </w:tr>
      <w:tr w:rsidR="003570D7" w:rsidRPr="00C055DD" w14:paraId="400E928F" w14:textId="77777777">
        <w:tc>
          <w:tcPr>
            <w:tcW w:w="2340" w:type="dxa"/>
            <w:tcMar>
              <w:top w:w="100" w:type="dxa"/>
              <w:left w:w="100" w:type="dxa"/>
              <w:bottom w:w="100" w:type="dxa"/>
              <w:right w:w="100" w:type="dxa"/>
            </w:tcMar>
          </w:tcPr>
          <w:p w14:paraId="550A92C3"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Professional Learning</w:t>
            </w:r>
          </w:p>
        </w:tc>
        <w:tc>
          <w:tcPr>
            <w:tcW w:w="2340" w:type="dxa"/>
            <w:tcMar>
              <w:top w:w="100" w:type="dxa"/>
              <w:left w:w="100" w:type="dxa"/>
              <w:bottom w:w="100" w:type="dxa"/>
              <w:right w:w="100" w:type="dxa"/>
            </w:tcMar>
          </w:tcPr>
          <w:p w14:paraId="11AD3136"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3C45AD73"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581BDD88" w14:textId="77777777" w:rsidR="003570D7" w:rsidRPr="00C055DD" w:rsidRDefault="003570D7">
            <w:pPr>
              <w:pStyle w:val="normal0"/>
              <w:widowControl w:val="0"/>
              <w:spacing w:line="240" w:lineRule="auto"/>
              <w:rPr>
                <w:sz w:val="20"/>
                <w:szCs w:val="20"/>
              </w:rPr>
            </w:pPr>
          </w:p>
        </w:tc>
      </w:tr>
      <w:tr w:rsidR="003570D7" w:rsidRPr="00C055DD" w14:paraId="3A089276" w14:textId="77777777">
        <w:tc>
          <w:tcPr>
            <w:tcW w:w="2340" w:type="dxa"/>
            <w:tcMar>
              <w:top w:w="100" w:type="dxa"/>
              <w:left w:w="100" w:type="dxa"/>
              <w:bottom w:w="100" w:type="dxa"/>
              <w:right w:w="100" w:type="dxa"/>
            </w:tcMar>
          </w:tcPr>
          <w:p w14:paraId="0A193DDC"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Instructional Resources</w:t>
            </w:r>
          </w:p>
        </w:tc>
        <w:tc>
          <w:tcPr>
            <w:tcW w:w="2340" w:type="dxa"/>
            <w:tcMar>
              <w:top w:w="100" w:type="dxa"/>
              <w:left w:w="100" w:type="dxa"/>
              <w:bottom w:w="100" w:type="dxa"/>
              <w:right w:w="100" w:type="dxa"/>
            </w:tcMar>
          </w:tcPr>
          <w:p w14:paraId="0566E676"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57A3DF8F"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44C44E9C" w14:textId="77777777" w:rsidR="003570D7" w:rsidRPr="00C055DD" w:rsidRDefault="003570D7">
            <w:pPr>
              <w:pStyle w:val="normal0"/>
              <w:spacing w:line="240" w:lineRule="auto"/>
              <w:rPr>
                <w:sz w:val="20"/>
                <w:szCs w:val="20"/>
              </w:rPr>
            </w:pPr>
          </w:p>
        </w:tc>
      </w:tr>
      <w:tr w:rsidR="003570D7" w:rsidRPr="00C055DD" w14:paraId="261D27BE" w14:textId="77777777">
        <w:tc>
          <w:tcPr>
            <w:tcW w:w="2340" w:type="dxa"/>
            <w:tcMar>
              <w:top w:w="100" w:type="dxa"/>
              <w:left w:w="100" w:type="dxa"/>
              <w:bottom w:w="100" w:type="dxa"/>
              <w:right w:w="100" w:type="dxa"/>
            </w:tcMar>
          </w:tcPr>
          <w:p w14:paraId="75E77FE5"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Assessments</w:t>
            </w:r>
          </w:p>
        </w:tc>
        <w:tc>
          <w:tcPr>
            <w:tcW w:w="2340" w:type="dxa"/>
            <w:tcMar>
              <w:top w:w="100" w:type="dxa"/>
              <w:left w:w="100" w:type="dxa"/>
              <w:bottom w:w="100" w:type="dxa"/>
              <w:right w:w="100" w:type="dxa"/>
            </w:tcMar>
          </w:tcPr>
          <w:p w14:paraId="4D227BE3"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3EF78B82"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39AFBE1D" w14:textId="77777777" w:rsidR="003570D7" w:rsidRPr="00C055DD" w:rsidRDefault="003570D7">
            <w:pPr>
              <w:pStyle w:val="normal0"/>
              <w:spacing w:line="240" w:lineRule="auto"/>
              <w:rPr>
                <w:sz w:val="20"/>
                <w:szCs w:val="20"/>
              </w:rPr>
            </w:pPr>
          </w:p>
        </w:tc>
      </w:tr>
      <w:tr w:rsidR="003570D7" w:rsidRPr="00C055DD" w14:paraId="0461A0A7" w14:textId="77777777">
        <w:tc>
          <w:tcPr>
            <w:tcW w:w="2340" w:type="dxa"/>
            <w:tcMar>
              <w:top w:w="100" w:type="dxa"/>
              <w:left w:w="100" w:type="dxa"/>
              <w:bottom w:w="100" w:type="dxa"/>
              <w:right w:w="100" w:type="dxa"/>
            </w:tcMar>
          </w:tcPr>
          <w:p w14:paraId="478A6942"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Collaboration</w:t>
            </w:r>
          </w:p>
        </w:tc>
        <w:tc>
          <w:tcPr>
            <w:tcW w:w="2340" w:type="dxa"/>
            <w:tcMar>
              <w:top w:w="100" w:type="dxa"/>
              <w:left w:w="100" w:type="dxa"/>
              <w:bottom w:w="100" w:type="dxa"/>
              <w:right w:w="100" w:type="dxa"/>
            </w:tcMar>
          </w:tcPr>
          <w:p w14:paraId="23F4DC86"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03BCC877"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7C633127" w14:textId="77777777" w:rsidR="003570D7" w:rsidRPr="00C055DD" w:rsidRDefault="003570D7">
            <w:pPr>
              <w:pStyle w:val="normal0"/>
              <w:spacing w:line="240" w:lineRule="auto"/>
              <w:rPr>
                <w:sz w:val="20"/>
                <w:szCs w:val="20"/>
              </w:rPr>
            </w:pPr>
          </w:p>
        </w:tc>
      </w:tr>
    </w:tbl>
    <w:p w14:paraId="305CE755" w14:textId="77777777" w:rsidR="003570D7" w:rsidRPr="00C055DD" w:rsidRDefault="003570D7">
      <w:pPr>
        <w:pStyle w:val="normal0"/>
        <w:rPr>
          <w:sz w:val="20"/>
          <w:szCs w:val="20"/>
        </w:rPr>
      </w:pPr>
    </w:p>
    <w:tbl>
      <w:tblPr>
        <w:tblStyle w:val="a3"/>
        <w:tblW w:w="0" w:type="auto"/>
        <w:tblLook w:val="0600" w:firstRow="0" w:lastRow="0" w:firstColumn="0" w:lastColumn="0" w:noHBand="1" w:noVBand="1"/>
      </w:tblPr>
      <w:tblGrid>
        <w:gridCol w:w="2340"/>
        <w:gridCol w:w="2340"/>
        <w:gridCol w:w="2340"/>
        <w:gridCol w:w="2340"/>
      </w:tblGrid>
      <w:tr w:rsidR="003570D7" w:rsidRPr="00C055DD" w14:paraId="26CCF1AF" w14:textId="77777777">
        <w:trPr>
          <w:trHeight w:val="440"/>
        </w:trPr>
        <w:tc>
          <w:tcPr>
            <w:tcW w:w="9360" w:type="dxa"/>
            <w:gridSpan w:val="4"/>
            <w:tcMar>
              <w:top w:w="100" w:type="dxa"/>
              <w:left w:w="100" w:type="dxa"/>
              <w:bottom w:w="100" w:type="dxa"/>
              <w:right w:w="100" w:type="dxa"/>
            </w:tcMar>
          </w:tcPr>
          <w:p w14:paraId="77237859" w14:textId="77777777" w:rsidR="003570D7" w:rsidRPr="00C055DD" w:rsidRDefault="00EF7844">
            <w:pPr>
              <w:pStyle w:val="normal0"/>
              <w:widowControl w:val="0"/>
              <w:spacing w:line="240" w:lineRule="auto"/>
              <w:jc w:val="center"/>
              <w:rPr>
                <w:sz w:val="20"/>
                <w:szCs w:val="20"/>
              </w:rPr>
            </w:pPr>
            <w:r w:rsidRPr="00C055DD">
              <w:rPr>
                <w:rFonts w:ascii="Droid Sans" w:eastAsia="Droid Sans" w:hAnsi="Droid Sans" w:cs="Droid Sans"/>
                <w:b/>
                <w:sz w:val="20"/>
                <w:szCs w:val="20"/>
              </w:rPr>
              <w:t>2018-2019</w:t>
            </w:r>
          </w:p>
        </w:tc>
      </w:tr>
      <w:tr w:rsidR="003570D7" w:rsidRPr="00C055DD" w14:paraId="19C73747" w14:textId="77777777">
        <w:tc>
          <w:tcPr>
            <w:tcW w:w="2340" w:type="dxa"/>
            <w:tcMar>
              <w:top w:w="100" w:type="dxa"/>
              <w:left w:w="100" w:type="dxa"/>
              <w:bottom w:w="100" w:type="dxa"/>
              <w:right w:w="100" w:type="dxa"/>
            </w:tcMar>
          </w:tcPr>
          <w:p w14:paraId="1F608A16"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559E3AB8"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Awareness</w:t>
            </w:r>
          </w:p>
        </w:tc>
        <w:tc>
          <w:tcPr>
            <w:tcW w:w="2340" w:type="dxa"/>
            <w:tcMar>
              <w:top w:w="100" w:type="dxa"/>
              <w:left w:w="100" w:type="dxa"/>
              <w:bottom w:w="100" w:type="dxa"/>
              <w:right w:w="100" w:type="dxa"/>
            </w:tcMar>
          </w:tcPr>
          <w:p w14:paraId="323F7EAF"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Transition</w:t>
            </w:r>
          </w:p>
        </w:tc>
        <w:tc>
          <w:tcPr>
            <w:tcW w:w="2340" w:type="dxa"/>
            <w:tcMar>
              <w:top w:w="100" w:type="dxa"/>
              <w:left w:w="100" w:type="dxa"/>
              <w:bottom w:w="100" w:type="dxa"/>
              <w:right w:w="100" w:type="dxa"/>
            </w:tcMar>
          </w:tcPr>
          <w:p w14:paraId="48EBD13F"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Implementation</w:t>
            </w:r>
          </w:p>
        </w:tc>
      </w:tr>
      <w:tr w:rsidR="003570D7" w:rsidRPr="00C055DD" w14:paraId="6FBD92C2" w14:textId="77777777">
        <w:tc>
          <w:tcPr>
            <w:tcW w:w="2340" w:type="dxa"/>
            <w:tcMar>
              <w:top w:w="100" w:type="dxa"/>
              <w:left w:w="100" w:type="dxa"/>
              <w:bottom w:w="100" w:type="dxa"/>
              <w:right w:w="100" w:type="dxa"/>
            </w:tcMar>
          </w:tcPr>
          <w:p w14:paraId="0AA06D06"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Professional Learning</w:t>
            </w:r>
          </w:p>
        </w:tc>
        <w:tc>
          <w:tcPr>
            <w:tcW w:w="2340" w:type="dxa"/>
            <w:tcMar>
              <w:top w:w="100" w:type="dxa"/>
              <w:left w:w="100" w:type="dxa"/>
              <w:bottom w:w="100" w:type="dxa"/>
              <w:right w:w="100" w:type="dxa"/>
            </w:tcMar>
          </w:tcPr>
          <w:p w14:paraId="47832492"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0D1EC105"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6FDF9755" w14:textId="77777777" w:rsidR="003570D7" w:rsidRPr="00C055DD" w:rsidRDefault="003570D7">
            <w:pPr>
              <w:pStyle w:val="normal0"/>
              <w:widowControl w:val="0"/>
              <w:spacing w:line="240" w:lineRule="auto"/>
              <w:rPr>
                <w:sz w:val="20"/>
                <w:szCs w:val="20"/>
              </w:rPr>
            </w:pPr>
          </w:p>
        </w:tc>
      </w:tr>
      <w:tr w:rsidR="003570D7" w:rsidRPr="00C055DD" w14:paraId="2DC6EE4B" w14:textId="77777777">
        <w:tc>
          <w:tcPr>
            <w:tcW w:w="2340" w:type="dxa"/>
            <w:tcMar>
              <w:top w:w="100" w:type="dxa"/>
              <w:left w:w="100" w:type="dxa"/>
              <w:bottom w:w="100" w:type="dxa"/>
              <w:right w:w="100" w:type="dxa"/>
            </w:tcMar>
          </w:tcPr>
          <w:p w14:paraId="56B4187B"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Instructional Resources</w:t>
            </w:r>
          </w:p>
        </w:tc>
        <w:tc>
          <w:tcPr>
            <w:tcW w:w="2340" w:type="dxa"/>
            <w:tcMar>
              <w:top w:w="100" w:type="dxa"/>
              <w:left w:w="100" w:type="dxa"/>
              <w:bottom w:w="100" w:type="dxa"/>
              <w:right w:w="100" w:type="dxa"/>
            </w:tcMar>
          </w:tcPr>
          <w:p w14:paraId="561C1833"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0ED93D7D"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3F189989" w14:textId="77777777" w:rsidR="003570D7" w:rsidRPr="00C055DD" w:rsidRDefault="003570D7">
            <w:pPr>
              <w:pStyle w:val="normal0"/>
              <w:spacing w:line="240" w:lineRule="auto"/>
              <w:rPr>
                <w:sz w:val="20"/>
                <w:szCs w:val="20"/>
              </w:rPr>
            </w:pPr>
          </w:p>
        </w:tc>
      </w:tr>
      <w:tr w:rsidR="003570D7" w:rsidRPr="00C055DD" w14:paraId="3159D0D0" w14:textId="77777777">
        <w:tc>
          <w:tcPr>
            <w:tcW w:w="2340" w:type="dxa"/>
            <w:tcMar>
              <w:top w:w="100" w:type="dxa"/>
              <w:left w:w="100" w:type="dxa"/>
              <w:bottom w:w="100" w:type="dxa"/>
              <w:right w:w="100" w:type="dxa"/>
            </w:tcMar>
          </w:tcPr>
          <w:p w14:paraId="43B07EB3"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Assessments</w:t>
            </w:r>
          </w:p>
        </w:tc>
        <w:tc>
          <w:tcPr>
            <w:tcW w:w="2340" w:type="dxa"/>
            <w:tcMar>
              <w:top w:w="100" w:type="dxa"/>
              <w:left w:w="100" w:type="dxa"/>
              <w:bottom w:w="100" w:type="dxa"/>
              <w:right w:w="100" w:type="dxa"/>
            </w:tcMar>
          </w:tcPr>
          <w:p w14:paraId="64F96F7E"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50372624"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6EBF0619" w14:textId="77777777" w:rsidR="003570D7" w:rsidRPr="00C055DD" w:rsidRDefault="003570D7">
            <w:pPr>
              <w:pStyle w:val="normal0"/>
              <w:spacing w:line="240" w:lineRule="auto"/>
              <w:rPr>
                <w:sz w:val="20"/>
                <w:szCs w:val="20"/>
              </w:rPr>
            </w:pPr>
          </w:p>
        </w:tc>
      </w:tr>
      <w:tr w:rsidR="003570D7" w:rsidRPr="00C055DD" w14:paraId="7751C481" w14:textId="77777777">
        <w:tc>
          <w:tcPr>
            <w:tcW w:w="2340" w:type="dxa"/>
            <w:tcMar>
              <w:top w:w="100" w:type="dxa"/>
              <w:left w:w="100" w:type="dxa"/>
              <w:bottom w:w="100" w:type="dxa"/>
              <w:right w:w="100" w:type="dxa"/>
            </w:tcMar>
          </w:tcPr>
          <w:p w14:paraId="5DAC8C69"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Collaboration</w:t>
            </w:r>
          </w:p>
        </w:tc>
        <w:tc>
          <w:tcPr>
            <w:tcW w:w="2340" w:type="dxa"/>
            <w:tcMar>
              <w:top w:w="100" w:type="dxa"/>
              <w:left w:w="100" w:type="dxa"/>
              <w:bottom w:w="100" w:type="dxa"/>
              <w:right w:w="100" w:type="dxa"/>
            </w:tcMar>
          </w:tcPr>
          <w:p w14:paraId="3F93719C"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167A42DE"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6B640647" w14:textId="77777777" w:rsidR="003570D7" w:rsidRPr="00C055DD" w:rsidRDefault="003570D7">
            <w:pPr>
              <w:pStyle w:val="normal0"/>
              <w:spacing w:line="240" w:lineRule="auto"/>
              <w:rPr>
                <w:sz w:val="20"/>
                <w:szCs w:val="20"/>
              </w:rPr>
            </w:pPr>
          </w:p>
        </w:tc>
      </w:tr>
    </w:tbl>
    <w:p w14:paraId="16EC8CAA" w14:textId="77777777" w:rsidR="003570D7" w:rsidRPr="00C055DD" w:rsidRDefault="003570D7">
      <w:pPr>
        <w:pStyle w:val="normal0"/>
        <w:rPr>
          <w:sz w:val="20"/>
          <w:szCs w:val="20"/>
        </w:rPr>
      </w:pPr>
    </w:p>
    <w:tbl>
      <w:tblPr>
        <w:tblStyle w:val="a4"/>
        <w:tblW w:w="0" w:type="auto"/>
        <w:tblLook w:val="0600" w:firstRow="0" w:lastRow="0" w:firstColumn="0" w:lastColumn="0" w:noHBand="1" w:noVBand="1"/>
      </w:tblPr>
      <w:tblGrid>
        <w:gridCol w:w="2340"/>
        <w:gridCol w:w="2340"/>
        <w:gridCol w:w="2340"/>
        <w:gridCol w:w="2340"/>
      </w:tblGrid>
      <w:tr w:rsidR="003570D7" w:rsidRPr="00C055DD" w14:paraId="3CA372D8" w14:textId="77777777">
        <w:trPr>
          <w:trHeight w:val="440"/>
        </w:trPr>
        <w:tc>
          <w:tcPr>
            <w:tcW w:w="9360" w:type="dxa"/>
            <w:gridSpan w:val="4"/>
            <w:tcMar>
              <w:top w:w="100" w:type="dxa"/>
              <w:left w:w="100" w:type="dxa"/>
              <w:bottom w:w="100" w:type="dxa"/>
              <w:right w:w="100" w:type="dxa"/>
            </w:tcMar>
          </w:tcPr>
          <w:p w14:paraId="0BDD1CB8" w14:textId="77777777" w:rsidR="003570D7" w:rsidRPr="00C055DD" w:rsidRDefault="00EF7844">
            <w:pPr>
              <w:pStyle w:val="normal0"/>
              <w:widowControl w:val="0"/>
              <w:spacing w:line="240" w:lineRule="auto"/>
              <w:jc w:val="center"/>
              <w:rPr>
                <w:sz w:val="20"/>
                <w:szCs w:val="20"/>
              </w:rPr>
            </w:pPr>
            <w:r w:rsidRPr="00C055DD">
              <w:rPr>
                <w:rFonts w:ascii="Droid Sans" w:eastAsia="Droid Sans" w:hAnsi="Droid Sans" w:cs="Droid Sans"/>
                <w:b/>
                <w:sz w:val="20"/>
                <w:szCs w:val="20"/>
              </w:rPr>
              <w:t>Ongoing NGSS-Related Efforts (2019+)</w:t>
            </w:r>
          </w:p>
        </w:tc>
      </w:tr>
      <w:tr w:rsidR="003570D7" w:rsidRPr="00C055DD" w14:paraId="0928D744" w14:textId="77777777">
        <w:tc>
          <w:tcPr>
            <w:tcW w:w="2340" w:type="dxa"/>
            <w:tcMar>
              <w:top w:w="100" w:type="dxa"/>
              <w:left w:w="100" w:type="dxa"/>
              <w:bottom w:w="100" w:type="dxa"/>
              <w:right w:w="100" w:type="dxa"/>
            </w:tcMar>
          </w:tcPr>
          <w:p w14:paraId="6579A48E"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06AABE7F"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Awareness</w:t>
            </w:r>
          </w:p>
        </w:tc>
        <w:tc>
          <w:tcPr>
            <w:tcW w:w="2340" w:type="dxa"/>
            <w:tcMar>
              <w:top w:w="100" w:type="dxa"/>
              <w:left w:w="100" w:type="dxa"/>
              <w:bottom w:w="100" w:type="dxa"/>
              <w:right w:w="100" w:type="dxa"/>
            </w:tcMar>
          </w:tcPr>
          <w:p w14:paraId="5F5AB89F"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Transition</w:t>
            </w:r>
          </w:p>
        </w:tc>
        <w:tc>
          <w:tcPr>
            <w:tcW w:w="2340" w:type="dxa"/>
            <w:tcMar>
              <w:top w:w="100" w:type="dxa"/>
              <w:left w:w="100" w:type="dxa"/>
              <w:bottom w:w="100" w:type="dxa"/>
              <w:right w:w="100" w:type="dxa"/>
            </w:tcMar>
          </w:tcPr>
          <w:p w14:paraId="3669853A" w14:textId="77777777" w:rsidR="003570D7" w:rsidRPr="00C055DD" w:rsidRDefault="00EF7844">
            <w:pPr>
              <w:pStyle w:val="normal0"/>
              <w:spacing w:line="240" w:lineRule="auto"/>
              <w:rPr>
                <w:sz w:val="20"/>
                <w:szCs w:val="20"/>
              </w:rPr>
            </w:pPr>
            <w:r w:rsidRPr="00C055DD">
              <w:rPr>
                <w:rFonts w:ascii="Droid Sans" w:eastAsia="Droid Sans" w:hAnsi="Droid Sans" w:cs="Droid Sans"/>
                <w:b/>
                <w:sz w:val="20"/>
                <w:szCs w:val="20"/>
              </w:rPr>
              <w:t>Implementation</w:t>
            </w:r>
          </w:p>
        </w:tc>
      </w:tr>
      <w:tr w:rsidR="003570D7" w:rsidRPr="00C055DD" w14:paraId="608EDD67" w14:textId="77777777">
        <w:tc>
          <w:tcPr>
            <w:tcW w:w="2340" w:type="dxa"/>
            <w:tcMar>
              <w:top w:w="100" w:type="dxa"/>
              <w:left w:w="100" w:type="dxa"/>
              <w:bottom w:w="100" w:type="dxa"/>
              <w:right w:w="100" w:type="dxa"/>
            </w:tcMar>
          </w:tcPr>
          <w:p w14:paraId="7ED71355"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Professional Learning</w:t>
            </w:r>
          </w:p>
        </w:tc>
        <w:tc>
          <w:tcPr>
            <w:tcW w:w="2340" w:type="dxa"/>
            <w:tcMar>
              <w:top w:w="100" w:type="dxa"/>
              <w:left w:w="100" w:type="dxa"/>
              <w:bottom w:w="100" w:type="dxa"/>
              <w:right w:w="100" w:type="dxa"/>
            </w:tcMar>
          </w:tcPr>
          <w:p w14:paraId="1C0D9699"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505722A7" w14:textId="77777777" w:rsidR="003570D7" w:rsidRPr="00C055DD" w:rsidRDefault="003570D7">
            <w:pPr>
              <w:pStyle w:val="normal0"/>
              <w:widowControl w:val="0"/>
              <w:spacing w:line="240" w:lineRule="auto"/>
              <w:rPr>
                <w:sz w:val="20"/>
                <w:szCs w:val="20"/>
              </w:rPr>
            </w:pPr>
          </w:p>
        </w:tc>
        <w:tc>
          <w:tcPr>
            <w:tcW w:w="2340" w:type="dxa"/>
            <w:tcMar>
              <w:top w:w="100" w:type="dxa"/>
              <w:left w:w="100" w:type="dxa"/>
              <w:bottom w:w="100" w:type="dxa"/>
              <w:right w:w="100" w:type="dxa"/>
            </w:tcMar>
          </w:tcPr>
          <w:p w14:paraId="39D94DEA" w14:textId="77777777" w:rsidR="003570D7" w:rsidRPr="00C055DD" w:rsidRDefault="003570D7">
            <w:pPr>
              <w:pStyle w:val="normal0"/>
              <w:widowControl w:val="0"/>
              <w:spacing w:line="240" w:lineRule="auto"/>
              <w:rPr>
                <w:sz w:val="20"/>
                <w:szCs w:val="20"/>
              </w:rPr>
            </w:pPr>
          </w:p>
        </w:tc>
      </w:tr>
      <w:tr w:rsidR="003570D7" w:rsidRPr="00C055DD" w14:paraId="551BC6F2" w14:textId="77777777">
        <w:tc>
          <w:tcPr>
            <w:tcW w:w="2340" w:type="dxa"/>
            <w:tcMar>
              <w:top w:w="100" w:type="dxa"/>
              <w:left w:w="100" w:type="dxa"/>
              <w:bottom w:w="100" w:type="dxa"/>
              <w:right w:w="100" w:type="dxa"/>
            </w:tcMar>
          </w:tcPr>
          <w:p w14:paraId="63D098A0"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Instructional Resources</w:t>
            </w:r>
          </w:p>
        </w:tc>
        <w:tc>
          <w:tcPr>
            <w:tcW w:w="2340" w:type="dxa"/>
            <w:tcMar>
              <w:top w:w="100" w:type="dxa"/>
              <w:left w:w="100" w:type="dxa"/>
              <w:bottom w:w="100" w:type="dxa"/>
              <w:right w:w="100" w:type="dxa"/>
            </w:tcMar>
          </w:tcPr>
          <w:p w14:paraId="547C14A8"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37314567"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7840481F" w14:textId="77777777" w:rsidR="003570D7" w:rsidRPr="00C055DD" w:rsidRDefault="003570D7">
            <w:pPr>
              <w:pStyle w:val="normal0"/>
              <w:spacing w:line="240" w:lineRule="auto"/>
              <w:rPr>
                <w:sz w:val="20"/>
                <w:szCs w:val="20"/>
              </w:rPr>
            </w:pPr>
          </w:p>
        </w:tc>
      </w:tr>
      <w:tr w:rsidR="003570D7" w:rsidRPr="00C055DD" w14:paraId="561DD350" w14:textId="77777777">
        <w:tc>
          <w:tcPr>
            <w:tcW w:w="2340" w:type="dxa"/>
            <w:tcMar>
              <w:top w:w="100" w:type="dxa"/>
              <w:left w:w="100" w:type="dxa"/>
              <w:bottom w:w="100" w:type="dxa"/>
              <w:right w:w="100" w:type="dxa"/>
            </w:tcMar>
          </w:tcPr>
          <w:p w14:paraId="25AC0B28"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Assessments</w:t>
            </w:r>
          </w:p>
        </w:tc>
        <w:tc>
          <w:tcPr>
            <w:tcW w:w="2340" w:type="dxa"/>
            <w:tcMar>
              <w:top w:w="100" w:type="dxa"/>
              <w:left w:w="100" w:type="dxa"/>
              <w:bottom w:w="100" w:type="dxa"/>
              <w:right w:w="100" w:type="dxa"/>
            </w:tcMar>
          </w:tcPr>
          <w:p w14:paraId="5434BDD2"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0662F54A"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1D68BCC0" w14:textId="77777777" w:rsidR="003570D7" w:rsidRPr="00C055DD" w:rsidRDefault="003570D7">
            <w:pPr>
              <w:pStyle w:val="normal0"/>
              <w:spacing w:line="240" w:lineRule="auto"/>
              <w:rPr>
                <w:sz w:val="20"/>
                <w:szCs w:val="20"/>
              </w:rPr>
            </w:pPr>
          </w:p>
        </w:tc>
      </w:tr>
      <w:tr w:rsidR="003570D7" w:rsidRPr="00C055DD" w14:paraId="6647462F" w14:textId="77777777">
        <w:tc>
          <w:tcPr>
            <w:tcW w:w="2340" w:type="dxa"/>
            <w:tcMar>
              <w:top w:w="100" w:type="dxa"/>
              <w:left w:w="100" w:type="dxa"/>
              <w:bottom w:w="100" w:type="dxa"/>
              <w:right w:w="100" w:type="dxa"/>
            </w:tcMar>
          </w:tcPr>
          <w:p w14:paraId="51407B6E" w14:textId="77777777" w:rsidR="003570D7" w:rsidRPr="00C055DD" w:rsidRDefault="00EF7844">
            <w:pPr>
              <w:pStyle w:val="normal0"/>
              <w:widowControl w:val="0"/>
              <w:spacing w:line="240" w:lineRule="auto"/>
              <w:rPr>
                <w:sz w:val="20"/>
                <w:szCs w:val="20"/>
              </w:rPr>
            </w:pPr>
            <w:r w:rsidRPr="00C055DD">
              <w:rPr>
                <w:rFonts w:ascii="Droid Sans" w:eastAsia="Droid Sans" w:hAnsi="Droid Sans" w:cs="Droid Sans"/>
                <w:b/>
                <w:sz w:val="20"/>
                <w:szCs w:val="20"/>
              </w:rPr>
              <w:t>Collaboration</w:t>
            </w:r>
          </w:p>
        </w:tc>
        <w:tc>
          <w:tcPr>
            <w:tcW w:w="2340" w:type="dxa"/>
            <w:tcMar>
              <w:top w:w="100" w:type="dxa"/>
              <w:left w:w="100" w:type="dxa"/>
              <w:bottom w:w="100" w:type="dxa"/>
              <w:right w:w="100" w:type="dxa"/>
            </w:tcMar>
          </w:tcPr>
          <w:p w14:paraId="31CBFCDC"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79B04BDA" w14:textId="77777777" w:rsidR="003570D7" w:rsidRPr="00C055DD" w:rsidRDefault="003570D7">
            <w:pPr>
              <w:pStyle w:val="normal0"/>
              <w:spacing w:line="240" w:lineRule="auto"/>
              <w:rPr>
                <w:sz w:val="20"/>
                <w:szCs w:val="20"/>
              </w:rPr>
            </w:pPr>
          </w:p>
        </w:tc>
        <w:tc>
          <w:tcPr>
            <w:tcW w:w="2340" w:type="dxa"/>
            <w:tcMar>
              <w:top w:w="100" w:type="dxa"/>
              <w:left w:w="100" w:type="dxa"/>
              <w:bottom w:w="100" w:type="dxa"/>
              <w:right w:w="100" w:type="dxa"/>
            </w:tcMar>
          </w:tcPr>
          <w:p w14:paraId="7B5AD26B" w14:textId="77777777" w:rsidR="003570D7" w:rsidRPr="00C055DD" w:rsidRDefault="003570D7">
            <w:pPr>
              <w:pStyle w:val="normal0"/>
              <w:spacing w:line="240" w:lineRule="auto"/>
              <w:rPr>
                <w:sz w:val="20"/>
                <w:szCs w:val="20"/>
              </w:rPr>
            </w:pPr>
          </w:p>
        </w:tc>
      </w:tr>
    </w:tbl>
    <w:p w14:paraId="575C67E4" w14:textId="77777777" w:rsidR="003570D7" w:rsidRDefault="003570D7">
      <w:pPr>
        <w:pStyle w:val="normal0"/>
      </w:pPr>
    </w:p>
    <w:p w14:paraId="0F0A8879" w14:textId="77777777" w:rsidR="003570D7" w:rsidRDefault="00D761D6">
      <w:pPr>
        <w:pStyle w:val="normal0"/>
        <w:rPr>
          <w:rFonts w:ascii="Droid Sans" w:eastAsia="Droid Sans" w:hAnsi="Droid Sans" w:cs="Droid Sans"/>
          <w:sz w:val="24"/>
          <w:szCs w:val="24"/>
        </w:rPr>
      </w:pPr>
      <w:r>
        <w:rPr>
          <w:rFonts w:ascii="Droid Sans" w:eastAsia="Droid Sans" w:hAnsi="Droid Sans" w:cs="Droid Sans"/>
          <w:sz w:val="24"/>
          <w:szCs w:val="24"/>
        </w:rPr>
        <w:lastRenderedPageBreak/>
        <w:t>An alternate</w:t>
      </w:r>
      <w:r w:rsidR="00EF7844">
        <w:rPr>
          <w:rFonts w:ascii="Droid Sans" w:eastAsia="Droid Sans" w:hAnsi="Droid Sans" w:cs="Droid Sans"/>
          <w:sz w:val="24"/>
          <w:szCs w:val="24"/>
        </w:rPr>
        <w:t xml:space="preserve"> way to visualize the transition is to color-code the elements by their corresponding key components. This format allows the reader to see how each key component evolves over the course of the five years. </w:t>
      </w:r>
      <w:r w:rsidR="00173183">
        <w:rPr>
          <w:rFonts w:ascii="Droid Sans" w:eastAsia="Droid Sans" w:hAnsi="Droid Sans" w:cs="Droid Sans"/>
          <w:sz w:val="24"/>
          <w:szCs w:val="24"/>
        </w:rPr>
        <w:t>An example follows with several transition activities illustrated:</w:t>
      </w:r>
    </w:p>
    <w:p w14:paraId="588BAF5E" w14:textId="77777777" w:rsidR="00507748" w:rsidRDefault="00507748">
      <w:pPr>
        <w:pStyle w:val="normal0"/>
        <w:rPr>
          <w:rFonts w:ascii="Droid Sans" w:eastAsia="Droid Sans" w:hAnsi="Droid Sans" w:cs="Droid Sans"/>
          <w:sz w:val="24"/>
          <w:szCs w:val="24"/>
        </w:rPr>
      </w:pPr>
    </w:p>
    <w:p w14:paraId="01D3A05D" w14:textId="2EBBC2E3" w:rsidR="00507748" w:rsidRPr="00507748" w:rsidRDefault="00507748" w:rsidP="00507748">
      <w:pPr>
        <w:pStyle w:val="normal0"/>
        <w:jc w:val="center"/>
        <w:rPr>
          <w:rFonts w:ascii="Droid Sans" w:eastAsia="Droid Sans" w:hAnsi="Droid Sans" w:cs="Droid Sans"/>
          <w:i/>
          <w:sz w:val="24"/>
          <w:szCs w:val="24"/>
        </w:rPr>
      </w:pPr>
      <w:r w:rsidRPr="00507748">
        <w:rPr>
          <w:rFonts w:ascii="Droid Sans" w:eastAsia="Droid Sans" w:hAnsi="Droid Sans" w:cs="Droid Sans"/>
          <w:i/>
          <w:sz w:val="24"/>
          <w:szCs w:val="24"/>
        </w:rPr>
        <w:t>(</w:t>
      </w:r>
      <w:proofErr w:type="gramStart"/>
      <w:r w:rsidRPr="00507748">
        <w:rPr>
          <w:rFonts w:ascii="Droid Sans" w:eastAsia="Droid Sans" w:hAnsi="Droid Sans" w:cs="Droid Sans"/>
          <w:i/>
          <w:sz w:val="24"/>
          <w:szCs w:val="24"/>
        </w:rPr>
        <w:t>see</w:t>
      </w:r>
      <w:proofErr w:type="gramEnd"/>
      <w:r w:rsidRPr="00507748">
        <w:rPr>
          <w:rFonts w:ascii="Droid Sans" w:eastAsia="Droid Sans" w:hAnsi="Droid Sans" w:cs="Droid Sans"/>
          <w:i/>
          <w:sz w:val="24"/>
          <w:szCs w:val="24"/>
        </w:rPr>
        <w:t xml:space="preserve"> next page)</w:t>
      </w:r>
    </w:p>
    <w:p w14:paraId="7F9DBD70" w14:textId="668140C8" w:rsidR="003570D7" w:rsidRDefault="003570D7">
      <w:pPr>
        <w:pStyle w:val="normal0"/>
      </w:pPr>
    </w:p>
    <w:p w14:paraId="61796C58" w14:textId="77777777" w:rsidR="003570D7" w:rsidRDefault="00EF7844">
      <w:pPr>
        <w:pStyle w:val="normal0"/>
      </w:pPr>
      <w:r>
        <w:rPr>
          <w:noProof/>
        </w:rPr>
        <w:lastRenderedPageBreak/>
        <w:drawing>
          <wp:inline distT="114300" distB="114300" distL="114300" distR="114300" wp14:anchorId="55B9C375" wp14:editId="528C3479">
            <wp:extent cx="4995545" cy="7478395"/>
            <wp:effectExtent l="0" t="0" r="0" b="0"/>
            <wp:docPr id="1" name="image01.png" descr="Screenshot 2015-06-03 at 2.40.26 PM.png"/>
            <wp:cNvGraphicFramePr/>
            <a:graphic xmlns:a="http://schemas.openxmlformats.org/drawingml/2006/main">
              <a:graphicData uri="http://schemas.openxmlformats.org/drawingml/2006/picture">
                <pic:pic xmlns:pic="http://schemas.openxmlformats.org/drawingml/2006/picture">
                  <pic:nvPicPr>
                    <pic:cNvPr id="0" name="image01.png" descr="Screenshot 2015-06-03 at 2.40.26 PM.png"/>
                    <pic:cNvPicPr preferRelativeResize="0"/>
                  </pic:nvPicPr>
                  <pic:blipFill>
                    <a:blip r:embed="rId10"/>
                    <a:stretch>
                      <a:fillRect/>
                    </a:stretch>
                  </pic:blipFill>
                  <pic:spPr>
                    <a:xfrm>
                      <a:off x="0" y="0"/>
                      <a:ext cx="4995863" cy="7478836"/>
                    </a:xfrm>
                    <a:prstGeom prst="rect">
                      <a:avLst/>
                    </a:prstGeom>
                    <a:ln/>
                  </pic:spPr>
                </pic:pic>
              </a:graphicData>
            </a:graphic>
          </wp:inline>
        </w:drawing>
      </w:r>
    </w:p>
    <w:p w14:paraId="0A3E5326" w14:textId="77777777" w:rsidR="003570D7" w:rsidRDefault="003570D7">
      <w:pPr>
        <w:pStyle w:val="normal0"/>
      </w:pPr>
    </w:p>
    <w:p w14:paraId="140890DB" w14:textId="77777777" w:rsidR="003570D7" w:rsidRDefault="00EF7844">
      <w:pPr>
        <w:pStyle w:val="normal0"/>
      </w:pPr>
      <w:r>
        <w:br w:type="page"/>
      </w:r>
    </w:p>
    <w:p w14:paraId="27A9CFF1" w14:textId="77777777" w:rsidR="003570D7" w:rsidRDefault="003570D7">
      <w:pPr>
        <w:pStyle w:val="normal0"/>
      </w:pPr>
    </w:p>
    <w:p w14:paraId="389B14BC" w14:textId="77777777" w:rsidR="003570D7" w:rsidRDefault="003570D7">
      <w:pPr>
        <w:pStyle w:val="normal0"/>
      </w:pPr>
    </w:p>
    <w:p w14:paraId="30775560" w14:textId="77777777" w:rsidR="003570D7" w:rsidRDefault="003570D7">
      <w:pPr>
        <w:pStyle w:val="normal0"/>
      </w:pPr>
    </w:p>
    <w:p w14:paraId="6D131EFC" w14:textId="77777777" w:rsidR="003570D7" w:rsidRDefault="00EF7844">
      <w:pPr>
        <w:pStyle w:val="normal0"/>
        <w:rPr>
          <w:rFonts w:ascii="Droid Sans" w:eastAsia="Droid Sans" w:hAnsi="Droid Sans" w:cs="Droid Sans"/>
          <w:sz w:val="24"/>
          <w:szCs w:val="24"/>
          <w:u w:val="single"/>
        </w:rPr>
      </w:pPr>
      <w:r>
        <w:rPr>
          <w:rFonts w:ascii="Droid Sans" w:eastAsia="Droid Sans" w:hAnsi="Droid Sans" w:cs="Droid Sans"/>
          <w:sz w:val="24"/>
          <w:szCs w:val="24"/>
          <w:u w:val="single"/>
        </w:rPr>
        <w:t>Considerations When Planning Each Element</w:t>
      </w:r>
    </w:p>
    <w:p w14:paraId="1198A4F5" w14:textId="77777777" w:rsidR="00173183" w:rsidRDefault="00173183">
      <w:pPr>
        <w:pStyle w:val="normal0"/>
      </w:pPr>
    </w:p>
    <w:p w14:paraId="27FD04C7" w14:textId="77777777" w:rsidR="003570D7" w:rsidRDefault="00EF7844">
      <w:pPr>
        <w:pStyle w:val="normal0"/>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 xml:space="preserve">What are our </w:t>
      </w:r>
      <w:r>
        <w:rPr>
          <w:rFonts w:ascii="Droid Sans" w:eastAsia="Droid Sans" w:hAnsi="Droid Sans" w:cs="Droid Sans"/>
          <w:b/>
          <w:sz w:val="24"/>
          <w:szCs w:val="24"/>
        </w:rPr>
        <w:t>goals</w:t>
      </w:r>
      <w:r>
        <w:rPr>
          <w:rFonts w:ascii="Droid Sans" w:eastAsia="Droid Sans" w:hAnsi="Droid Sans" w:cs="Droid Sans"/>
          <w:sz w:val="24"/>
          <w:szCs w:val="24"/>
        </w:rPr>
        <w:t>?</w:t>
      </w:r>
    </w:p>
    <w:p w14:paraId="30ACFB7E" w14:textId="77777777" w:rsidR="003570D7" w:rsidRDefault="00EF7844">
      <w:pPr>
        <w:pStyle w:val="normal0"/>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 xml:space="preserve">Who are the </w:t>
      </w:r>
      <w:r>
        <w:rPr>
          <w:rFonts w:ascii="Droid Sans" w:eastAsia="Droid Sans" w:hAnsi="Droid Sans" w:cs="Droid Sans"/>
          <w:b/>
          <w:sz w:val="24"/>
          <w:szCs w:val="24"/>
        </w:rPr>
        <w:t>stakeholders</w:t>
      </w:r>
      <w:r>
        <w:rPr>
          <w:rFonts w:ascii="Droid Sans" w:eastAsia="Droid Sans" w:hAnsi="Droid Sans" w:cs="Droid Sans"/>
          <w:sz w:val="24"/>
          <w:szCs w:val="24"/>
        </w:rPr>
        <w:t>?</w:t>
      </w:r>
    </w:p>
    <w:p w14:paraId="7738E943" w14:textId="77777777" w:rsidR="003570D7" w:rsidRDefault="00EF7844">
      <w:pPr>
        <w:pStyle w:val="normal0"/>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 xml:space="preserve">What </w:t>
      </w:r>
      <w:r>
        <w:rPr>
          <w:rFonts w:ascii="Droid Sans" w:eastAsia="Droid Sans" w:hAnsi="Droid Sans" w:cs="Droid Sans"/>
          <w:b/>
          <w:sz w:val="24"/>
          <w:szCs w:val="24"/>
        </w:rPr>
        <w:t>actions</w:t>
      </w:r>
      <w:r>
        <w:rPr>
          <w:rFonts w:ascii="Droid Sans" w:eastAsia="Droid Sans" w:hAnsi="Droid Sans" w:cs="Droid Sans"/>
          <w:sz w:val="24"/>
          <w:szCs w:val="24"/>
        </w:rPr>
        <w:t xml:space="preserve"> can stakeholders take to move toward the goal?</w:t>
      </w:r>
    </w:p>
    <w:p w14:paraId="5D599D09" w14:textId="77777777" w:rsidR="003570D7" w:rsidRDefault="00EF7844">
      <w:pPr>
        <w:pStyle w:val="normal0"/>
        <w:numPr>
          <w:ilvl w:val="0"/>
          <w:numId w:val="2"/>
        </w:numPr>
        <w:ind w:hanging="360"/>
        <w:contextualSpacing/>
        <w:rPr>
          <w:rFonts w:ascii="Droid Sans" w:eastAsia="Droid Sans" w:hAnsi="Droid Sans" w:cs="Droid Sans"/>
          <w:sz w:val="24"/>
          <w:szCs w:val="24"/>
        </w:rPr>
      </w:pPr>
      <w:r>
        <w:rPr>
          <w:rFonts w:ascii="Droid Sans" w:eastAsia="Droid Sans" w:hAnsi="Droid Sans" w:cs="Droid Sans"/>
          <w:sz w:val="24"/>
          <w:szCs w:val="24"/>
        </w:rPr>
        <w:t xml:space="preserve">How will we know when the goal has been </w:t>
      </w:r>
      <w:r>
        <w:rPr>
          <w:rFonts w:ascii="Droid Sans" w:eastAsia="Droid Sans" w:hAnsi="Droid Sans" w:cs="Droid Sans"/>
          <w:b/>
          <w:sz w:val="24"/>
          <w:szCs w:val="24"/>
        </w:rPr>
        <w:t>achieved</w:t>
      </w:r>
      <w:r>
        <w:rPr>
          <w:rFonts w:ascii="Droid Sans" w:eastAsia="Droid Sans" w:hAnsi="Droid Sans" w:cs="Droid Sans"/>
          <w:sz w:val="24"/>
          <w:szCs w:val="24"/>
        </w:rPr>
        <w:t>?</w:t>
      </w:r>
    </w:p>
    <w:p w14:paraId="51EA391C" w14:textId="77777777" w:rsidR="003570D7" w:rsidRDefault="003570D7">
      <w:pPr>
        <w:pStyle w:val="normal0"/>
      </w:pPr>
    </w:p>
    <w:p w14:paraId="219DD505" w14:textId="77777777" w:rsidR="003570D7" w:rsidRDefault="00EF7844">
      <w:pPr>
        <w:pStyle w:val="normal0"/>
        <w:rPr>
          <w:rFonts w:ascii="Droid Sans" w:eastAsia="Droid Sans" w:hAnsi="Droid Sans" w:cs="Droid Sans"/>
          <w:sz w:val="24"/>
          <w:szCs w:val="24"/>
          <w:u w:val="single"/>
        </w:rPr>
      </w:pPr>
      <w:r>
        <w:rPr>
          <w:rFonts w:ascii="Droid Sans" w:eastAsia="Droid Sans" w:hAnsi="Droid Sans" w:cs="Droid Sans"/>
          <w:sz w:val="24"/>
          <w:szCs w:val="24"/>
          <w:u w:val="single"/>
        </w:rPr>
        <w:t>Stakeholders May Include…</w:t>
      </w:r>
    </w:p>
    <w:p w14:paraId="3F01DF3B" w14:textId="77777777" w:rsidR="00173183" w:rsidRDefault="00173183">
      <w:pPr>
        <w:pStyle w:val="normal0"/>
      </w:pPr>
    </w:p>
    <w:p w14:paraId="45DDC009"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Students</w:t>
      </w:r>
    </w:p>
    <w:p w14:paraId="671CFECC"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Parents</w:t>
      </w:r>
    </w:p>
    <w:p w14:paraId="5E67B6AB" w14:textId="7D963D20" w:rsidR="003570D7" w:rsidRDefault="00507748">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Science</w:t>
      </w:r>
      <w:r w:rsidR="00EF7844">
        <w:rPr>
          <w:rFonts w:ascii="Droid Sans" w:eastAsia="Droid Sans" w:hAnsi="Droid Sans" w:cs="Droid Sans"/>
          <w:sz w:val="24"/>
          <w:szCs w:val="24"/>
        </w:rPr>
        <w:t xml:space="preserve"> teachers</w:t>
      </w:r>
    </w:p>
    <w:p w14:paraId="4BD7A0CD"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Special education teachers</w:t>
      </w:r>
    </w:p>
    <w:p w14:paraId="2A40BAC8" w14:textId="10091971" w:rsidR="003570D7" w:rsidRDefault="00507748">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Classroom t</w:t>
      </w:r>
      <w:r w:rsidR="00EF7844">
        <w:rPr>
          <w:rFonts w:ascii="Droid Sans" w:eastAsia="Droid Sans" w:hAnsi="Droid Sans" w:cs="Droid Sans"/>
          <w:sz w:val="24"/>
          <w:szCs w:val="24"/>
        </w:rPr>
        <w:t xml:space="preserve">eachers </w:t>
      </w:r>
      <w:r>
        <w:rPr>
          <w:rFonts w:ascii="Droid Sans" w:eastAsia="Droid Sans" w:hAnsi="Droid Sans" w:cs="Droid Sans"/>
          <w:sz w:val="24"/>
          <w:szCs w:val="24"/>
        </w:rPr>
        <w:t>in</w:t>
      </w:r>
      <w:r w:rsidR="00EF7844">
        <w:rPr>
          <w:rFonts w:ascii="Droid Sans" w:eastAsia="Droid Sans" w:hAnsi="Droid Sans" w:cs="Droid Sans"/>
          <w:sz w:val="24"/>
          <w:szCs w:val="24"/>
        </w:rPr>
        <w:t xml:space="preserve"> other STEM fields</w:t>
      </w:r>
    </w:p>
    <w:p w14:paraId="104A4A20"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Instructional coaches</w:t>
      </w:r>
    </w:p>
    <w:p w14:paraId="0D0A5B56"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Building administrators</w:t>
      </w:r>
    </w:p>
    <w:p w14:paraId="615E9E13"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District administrators</w:t>
      </w:r>
    </w:p>
    <w:p w14:paraId="05E322B6"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Board of Education</w:t>
      </w:r>
    </w:p>
    <w:p w14:paraId="75B7517E"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 xml:space="preserve"> Informal STEM educators (children's museums, nature centers, etc.)</w:t>
      </w:r>
    </w:p>
    <w:p w14:paraId="14BE4384" w14:textId="77777777" w:rsidR="003570D7" w:rsidRDefault="00EF7844">
      <w:pPr>
        <w:pStyle w:val="normal0"/>
        <w:numPr>
          <w:ilvl w:val="0"/>
          <w:numId w:val="1"/>
        </w:numPr>
        <w:ind w:hanging="360"/>
        <w:contextualSpacing/>
        <w:rPr>
          <w:rFonts w:ascii="Droid Sans" w:eastAsia="Droid Sans" w:hAnsi="Droid Sans" w:cs="Droid Sans"/>
          <w:sz w:val="24"/>
          <w:szCs w:val="24"/>
        </w:rPr>
      </w:pPr>
      <w:r>
        <w:rPr>
          <w:rFonts w:ascii="Droid Sans" w:eastAsia="Droid Sans" w:hAnsi="Droid Sans" w:cs="Droid Sans"/>
          <w:sz w:val="24"/>
          <w:szCs w:val="24"/>
        </w:rPr>
        <w:t xml:space="preserve"> STEM-oriented businesses</w:t>
      </w:r>
    </w:p>
    <w:p w14:paraId="6230D26D" w14:textId="77777777" w:rsidR="003570D7" w:rsidRDefault="003570D7">
      <w:pPr>
        <w:pStyle w:val="normal0"/>
      </w:pPr>
    </w:p>
    <w:p w14:paraId="060597A3" w14:textId="77777777" w:rsidR="003570D7" w:rsidRDefault="00EF7844">
      <w:pPr>
        <w:pStyle w:val="normal0"/>
      </w:pPr>
      <w:r>
        <w:rPr>
          <w:rFonts w:ascii="Droid Sans" w:eastAsia="Droid Sans" w:hAnsi="Droid Sans" w:cs="Droid Sans"/>
          <w:sz w:val="24"/>
          <w:szCs w:val="24"/>
          <w:u w:val="single"/>
        </w:rPr>
        <w:t>Example</w:t>
      </w:r>
    </w:p>
    <w:p w14:paraId="1F96FB3E" w14:textId="77777777" w:rsidR="003570D7" w:rsidRDefault="003570D7">
      <w:pPr>
        <w:pStyle w:val="normal0"/>
      </w:pPr>
    </w:p>
    <w:p w14:paraId="31693B7B" w14:textId="77777777" w:rsidR="00507748" w:rsidRDefault="00EF7844">
      <w:pPr>
        <w:pStyle w:val="normal0"/>
        <w:rPr>
          <w:rFonts w:ascii="Droid Sans" w:eastAsia="Droid Sans" w:hAnsi="Droid Sans" w:cs="Droid Sans"/>
          <w:sz w:val="24"/>
          <w:szCs w:val="24"/>
        </w:rPr>
      </w:pPr>
      <w:r>
        <w:rPr>
          <w:rFonts w:ascii="Droid Sans" w:eastAsia="Droid Sans" w:hAnsi="Droid Sans" w:cs="Droid Sans"/>
          <w:sz w:val="24"/>
          <w:szCs w:val="24"/>
        </w:rPr>
        <w:t xml:space="preserve">To provide examples of some of the elements </w:t>
      </w:r>
      <w:r w:rsidR="00CB48C1">
        <w:rPr>
          <w:rFonts w:ascii="Droid Sans" w:eastAsia="Droid Sans" w:hAnsi="Droid Sans" w:cs="Droid Sans"/>
          <w:sz w:val="24"/>
          <w:szCs w:val="24"/>
        </w:rPr>
        <w:t>that</w:t>
      </w:r>
      <w:r>
        <w:rPr>
          <w:rFonts w:ascii="Droid Sans" w:eastAsia="Droid Sans" w:hAnsi="Droid Sans" w:cs="Droid Sans"/>
          <w:sz w:val="24"/>
          <w:szCs w:val="24"/>
        </w:rPr>
        <w:t xml:space="preserve"> will </w:t>
      </w:r>
      <w:r w:rsidR="00CB48C1">
        <w:rPr>
          <w:rFonts w:ascii="Droid Sans" w:eastAsia="Droid Sans" w:hAnsi="Droid Sans" w:cs="Droid Sans"/>
          <w:sz w:val="24"/>
          <w:szCs w:val="24"/>
        </w:rPr>
        <w:t>likely</w:t>
      </w:r>
      <w:r w:rsidR="00173183">
        <w:rPr>
          <w:rFonts w:ascii="Droid Sans" w:eastAsia="Droid Sans" w:hAnsi="Droid Sans" w:cs="Droid Sans"/>
          <w:sz w:val="24"/>
          <w:szCs w:val="24"/>
        </w:rPr>
        <w:t xml:space="preserve"> </w:t>
      </w:r>
      <w:r>
        <w:rPr>
          <w:rFonts w:ascii="Droid Sans" w:eastAsia="Droid Sans" w:hAnsi="Droid Sans" w:cs="Droid Sans"/>
          <w:sz w:val="24"/>
          <w:szCs w:val="24"/>
        </w:rPr>
        <w:t xml:space="preserve">play a role in districts’ NGSS transitions and how they would be organized within a chart such as the one shown </w:t>
      </w:r>
      <w:r w:rsidR="00CB48C1">
        <w:rPr>
          <w:rFonts w:ascii="Droid Sans" w:eastAsia="Droid Sans" w:hAnsi="Droid Sans" w:cs="Droid Sans"/>
          <w:sz w:val="24"/>
          <w:szCs w:val="24"/>
        </w:rPr>
        <w:t>above</w:t>
      </w:r>
      <w:r>
        <w:rPr>
          <w:rFonts w:ascii="Droid Sans" w:eastAsia="Droid Sans" w:hAnsi="Droid Sans" w:cs="Droid Sans"/>
          <w:sz w:val="24"/>
          <w:szCs w:val="24"/>
        </w:rPr>
        <w:t xml:space="preserve">, a partially completed chart for one transitional year is shown </w:t>
      </w:r>
      <w:r w:rsidR="00507748">
        <w:rPr>
          <w:rFonts w:ascii="Droid Sans" w:eastAsia="Droid Sans" w:hAnsi="Droid Sans" w:cs="Droid Sans"/>
          <w:sz w:val="24"/>
          <w:szCs w:val="24"/>
        </w:rPr>
        <w:t>following</w:t>
      </w:r>
      <w:r>
        <w:rPr>
          <w:rFonts w:ascii="Droid Sans" w:eastAsia="Droid Sans" w:hAnsi="Droid Sans" w:cs="Droid Sans"/>
          <w:sz w:val="24"/>
          <w:szCs w:val="24"/>
        </w:rPr>
        <w:t xml:space="preserve">. </w:t>
      </w:r>
    </w:p>
    <w:p w14:paraId="1AE96687" w14:textId="77777777" w:rsidR="00507748" w:rsidRDefault="00507748">
      <w:pPr>
        <w:pStyle w:val="normal0"/>
        <w:rPr>
          <w:rFonts w:ascii="Droid Sans" w:eastAsia="Droid Sans" w:hAnsi="Droid Sans" w:cs="Droid Sans"/>
          <w:sz w:val="24"/>
          <w:szCs w:val="24"/>
        </w:rPr>
      </w:pPr>
    </w:p>
    <w:p w14:paraId="7E3147BF" w14:textId="2D1BB487" w:rsidR="003570D7" w:rsidRDefault="00EF7844">
      <w:pPr>
        <w:pStyle w:val="normal0"/>
      </w:pPr>
      <w:r>
        <w:rPr>
          <w:rFonts w:ascii="Droid Sans" w:eastAsia="Droid Sans" w:hAnsi="Droid Sans" w:cs="Droid Sans"/>
          <w:sz w:val="24"/>
          <w:szCs w:val="24"/>
        </w:rPr>
        <w:t>This example is not a complete list of possible transition elements and is intended to illustrate only a few of the variety of elements necessary for a comprehensive NGSS transition plan.</w:t>
      </w:r>
    </w:p>
    <w:p w14:paraId="439A5C81" w14:textId="77777777" w:rsidR="003570D7" w:rsidRDefault="003570D7">
      <w:pPr>
        <w:pStyle w:val="normal0"/>
      </w:pPr>
    </w:p>
    <w:p w14:paraId="13DB8CEB" w14:textId="77777777" w:rsidR="003570D7" w:rsidRDefault="00EF7844">
      <w:pPr>
        <w:pStyle w:val="normal0"/>
      </w:pPr>
      <w:r>
        <w:br w:type="page"/>
      </w:r>
      <w:bookmarkStart w:id="0" w:name="_GoBack"/>
      <w:bookmarkEnd w:id="0"/>
    </w:p>
    <w:p w14:paraId="68B9D4DB" w14:textId="77777777" w:rsidR="003570D7" w:rsidRDefault="003570D7">
      <w:pPr>
        <w:pStyle w:val="normal0"/>
      </w:pPr>
    </w:p>
    <w:tbl>
      <w:tblPr>
        <w:tblStyle w:val="a5"/>
        <w:tblW w:w="0" w:type="auto"/>
        <w:tblLook w:val="0600" w:firstRow="0" w:lastRow="0" w:firstColumn="0" w:lastColumn="0" w:noHBand="1" w:noVBand="1"/>
      </w:tblPr>
      <w:tblGrid>
        <w:gridCol w:w="1815"/>
        <w:gridCol w:w="2475"/>
        <w:gridCol w:w="2535"/>
        <w:gridCol w:w="2535"/>
      </w:tblGrid>
      <w:tr w:rsidR="003570D7" w14:paraId="7EC13BC1" w14:textId="77777777">
        <w:trPr>
          <w:trHeight w:val="440"/>
        </w:trPr>
        <w:tc>
          <w:tcPr>
            <w:tcW w:w="9360" w:type="dxa"/>
            <w:gridSpan w:val="4"/>
            <w:tcMar>
              <w:top w:w="100" w:type="dxa"/>
              <w:left w:w="100" w:type="dxa"/>
              <w:bottom w:w="100" w:type="dxa"/>
              <w:right w:w="100" w:type="dxa"/>
            </w:tcMar>
          </w:tcPr>
          <w:p w14:paraId="3C27CC52" w14:textId="77777777" w:rsidR="003570D7" w:rsidRPr="00507748" w:rsidRDefault="00EF7844">
            <w:pPr>
              <w:pStyle w:val="normal0"/>
              <w:spacing w:line="240" w:lineRule="auto"/>
              <w:jc w:val="center"/>
              <w:rPr>
                <w:sz w:val="20"/>
                <w:szCs w:val="20"/>
              </w:rPr>
            </w:pPr>
            <w:r w:rsidRPr="00507748">
              <w:rPr>
                <w:rFonts w:ascii="Droid Sans" w:eastAsia="Droid Sans" w:hAnsi="Droid Sans" w:cs="Droid Sans"/>
                <w:b/>
                <w:sz w:val="20"/>
                <w:szCs w:val="20"/>
              </w:rPr>
              <w:t>2018-2019</w:t>
            </w:r>
          </w:p>
          <w:p w14:paraId="5DD63BCE" w14:textId="77777777" w:rsidR="003570D7" w:rsidRPr="00507748" w:rsidRDefault="00EF7844">
            <w:pPr>
              <w:pStyle w:val="normal0"/>
              <w:spacing w:line="240" w:lineRule="auto"/>
              <w:jc w:val="center"/>
              <w:rPr>
                <w:sz w:val="20"/>
                <w:szCs w:val="20"/>
              </w:rPr>
            </w:pPr>
            <w:r w:rsidRPr="00507748">
              <w:rPr>
                <w:rFonts w:ascii="Droid Sans" w:eastAsia="Droid Sans" w:hAnsi="Droid Sans" w:cs="Droid Sans"/>
                <w:sz w:val="20"/>
                <w:szCs w:val="20"/>
              </w:rPr>
              <w:t>(Example)</w:t>
            </w:r>
          </w:p>
        </w:tc>
      </w:tr>
      <w:tr w:rsidR="003570D7" w14:paraId="458D6792" w14:textId="77777777">
        <w:tc>
          <w:tcPr>
            <w:tcW w:w="1815" w:type="dxa"/>
            <w:tcMar>
              <w:top w:w="100" w:type="dxa"/>
              <w:left w:w="100" w:type="dxa"/>
              <w:bottom w:w="100" w:type="dxa"/>
              <w:right w:w="100" w:type="dxa"/>
            </w:tcMar>
          </w:tcPr>
          <w:p w14:paraId="561E46DC" w14:textId="77777777" w:rsidR="003570D7" w:rsidRPr="00507748" w:rsidRDefault="003570D7">
            <w:pPr>
              <w:pStyle w:val="normal0"/>
              <w:spacing w:line="240" w:lineRule="auto"/>
              <w:rPr>
                <w:sz w:val="20"/>
                <w:szCs w:val="20"/>
              </w:rPr>
            </w:pPr>
          </w:p>
        </w:tc>
        <w:tc>
          <w:tcPr>
            <w:tcW w:w="2475" w:type="dxa"/>
            <w:tcMar>
              <w:top w:w="100" w:type="dxa"/>
              <w:left w:w="100" w:type="dxa"/>
              <w:bottom w:w="100" w:type="dxa"/>
              <w:right w:w="100" w:type="dxa"/>
            </w:tcMar>
          </w:tcPr>
          <w:p w14:paraId="6291478D"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Awareness</w:t>
            </w:r>
          </w:p>
        </w:tc>
        <w:tc>
          <w:tcPr>
            <w:tcW w:w="2535" w:type="dxa"/>
            <w:tcMar>
              <w:top w:w="100" w:type="dxa"/>
              <w:left w:w="100" w:type="dxa"/>
              <w:bottom w:w="100" w:type="dxa"/>
              <w:right w:w="100" w:type="dxa"/>
            </w:tcMar>
          </w:tcPr>
          <w:p w14:paraId="7A72E00F"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Transition</w:t>
            </w:r>
          </w:p>
        </w:tc>
        <w:tc>
          <w:tcPr>
            <w:tcW w:w="2535" w:type="dxa"/>
            <w:tcMar>
              <w:top w:w="100" w:type="dxa"/>
              <w:left w:w="100" w:type="dxa"/>
              <w:bottom w:w="100" w:type="dxa"/>
              <w:right w:w="100" w:type="dxa"/>
            </w:tcMar>
          </w:tcPr>
          <w:p w14:paraId="240A989C"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Implementation</w:t>
            </w:r>
          </w:p>
        </w:tc>
      </w:tr>
      <w:tr w:rsidR="003570D7" w14:paraId="790E9A34" w14:textId="77777777">
        <w:tc>
          <w:tcPr>
            <w:tcW w:w="1815" w:type="dxa"/>
            <w:tcMar>
              <w:top w:w="100" w:type="dxa"/>
              <w:left w:w="100" w:type="dxa"/>
              <w:bottom w:w="100" w:type="dxa"/>
              <w:right w:w="100" w:type="dxa"/>
            </w:tcMar>
          </w:tcPr>
          <w:p w14:paraId="5CCB3024"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Professional Learning</w:t>
            </w:r>
          </w:p>
        </w:tc>
        <w:tc>
          <w:tcPr>
            <w:tcW w:w="2475" w:type="dxa"/>
            <w:tcMar>
              <w:top w:w="100" w:type="dxa"/>
              <w:left w:w="100" w:type="dxa"/>
              <w:bottom w:w="100" w:type="dxa"/>
              <w:right w:w="100" w:type="dxa"/>
            </w:tcMar>
          </w:tcPr>
          <w:p w14:paraId="7A02C8B0" w14:textId="77777777" w:rsidR="003570D7" w:rsidRPr="00507748" w:rsidRDefault="003570D7">
            <w:pPr>
              <w:pStyle w:val="normal0"/>
              <w:spacing w:line="240" w:lineRule="auto"/>
              <w:rPr>
                <w:sz w:val="20"/>
                <w:szCs w:val="20"/>
              </w:rPr>
            </w:pPr>
            <w:r w:rsidRPr="00507748">
              <w:rPr>
                <w:rFonts w:ascii="Droid Sans"/>
                <w:b/>
                <w:sz w:val="20"/>
                <w:szCs w:val="20"/>
              </w:rPr>
              <w:t>Goal:</w:t>
            </w:r>
            <w:r w:rsidRPr="00507748">
              <w:rPr>
                <w:rFonts w:ascii="Droid Sans"/>
                <w:sz w:val="20"/>
                <w:szCs w:val="20"/>
              </w:rPr>
              <w:t xml:space="preserve"> Guidance staff familiar with NGSS to facilitate informed course selection.</w:t>
            </w:r>
          </w:p>
          <w:p w14:paraId="57DA128E" w14:textId="77777777" w:rsidR="00257FD8" w:rsidRPr="00507748" w:rsidRDefault="00354130">
            <w:pPr>
              <w:pStyle w:val="normal0"/>
              <w:spacing w:line="240" w:lineRule="auto"/>
              <w:rPr>
                <w:sz w:val="20"/>
                <w:szCs w:val="20"/>
              </w:rPr>
            </w:pPr>
            <w:r w:rsidRPr="00507748">
              <w:rPr>
                <w:rFonts w:ascii="Droid Sans"/>
                <w:b/>
                <w:sz w:val="20"/>
                <w:szCs w:val="20"/>
              </w:rPr>
              <w:t>Stakeholders:</w:t>
            </w:r>
            <w:r w:rsidRPr="00507748">
              <w:rPr>
                <w:rFonts w:ascii="Droid Sans"/>
                <w:sz w:val="20"/>
                <w:szCs w:val="20"/>
              </w:rPr>
              <w:t xml:space="preserve"> Guidance staff, district science leadership.</w:t>
            </w:r>
          </w:p>
          <w:p w14:paraId="6406ACEC" w14:textId="77777777" w:rsidR="00257FD8" w:rsidRPr="00507748" w:rsidRDefault="00354130">
            <w:pPr>
              <w:pStyle w:val="normal0"/>
              <w:spacing w:line="240" w:lineRule="auto"/>
              <w:rPr>
                <w:sz w:val="20"/>
                <w:szCs w:val="20"/>
              </w:rPr>
            </w:pPr>
            <w:r w:rsidRPr="00507748">
              <w:rPr>
                <w:rFonts w:ascii="Droid Sans"/>
                <w:b/>
                <w:sz w:val="20"/>
                <w:szCs w:val="20"/>
              </w:rPr>
              <w:t>Action:</w:t>
            </w:r>
            <w:r w:rsidRPr="00507748">
              <w:rPr>
                <w:rFonts w:ascii="Droid Sans"/>
                <w:sz w:val="20"/>
                <w:szCs w:val="20"/>
              </w:rPr>
              <w:t xml:space="preserve"> Hold NGSS workshop for guidance staff.</w:t>
            </w:r>
          </w:p>
          <w:p w14:paraId="6F24C3AE" w14:textId="77777777" w:rsidR="00257FD8" w:rsidRPr="00507748" w:rsidRDefault="00354130">
            <w:pPr>
              <w:pStyle w:val="normal0"/>
              <w:spacing w:line="240" w:lineRule="auto"/>
              <w:rPr>
                <w:sz w:val="20"/>
                <w:szCs w:val="20"/>
              </w:rPr>
            </w:pPr>
            <w:r w:rsidRPr="00507748">
              <w:rPr>
                <w:rFonts w:ascii="Droid Sans"/>
                <w:b/>
                <w:sz w:val="20"/>
                <w:szCs w:val="20"/>
              </w:rPr>
              <w:t xml:space="preserve">Achievement: </w:t>
            </w:r>
            <w:r w:rsidRPr="00507748">
              <w:rPr>
                <w:rFonts w:ascii="Droid Sans"/>
                <w:sz w:val="20"/>
                <w:szCs w:val="20"/>
              </w:rPr>
              <w:t>Guidance staff can describe shifts in course content, expectations for students in NGSS-aligned courses.</w:t>
            </w:r>
          </w:p>
        </w:tc>
        <w:tc>
          <w:tcPr>
            <w:tcW w:w="2535" w:type="dxa"/>
            <w:tcMar>
              <w:top w:w="100" w:type="dxa"/>
              <w:left w:w="100" w:type="dxa"/>
              <w:bottom w:w="100" w:type="dxa"/>
              <w:right w:w="100" w:type="dxa"/>
            </w:tcMar>
          </w:tcPr>
          <w:p w14:paraId="7073E444"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Goal:</w:t>
            </w:r>
            <w:r w:rsidRPr="00507748">
              <w:rPr>
                <w:rFonts w:ascii="Droid Sans" w:eastAsia="Droid Sans" w:hAnsi="Droid Sans" w:cs="Droid Sans"/>
                <w:sz w:val="20"/>
                <w:szCs w:val="20"/>
              </w:rPr>
              <w:t xml:space="preserve"> Newly hired K-5, 6-12 science teachers are NGSS-ready</w:t>
            </w:r>
          </w:p>
          <w:p w14:paraId="290900DC"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Stakeholders:</w:t>
            </w:r>
            <w:r w:rsidRPr="00507748">
              <w:rPr>
                <w:rFonts w:ascii="Droid Sans" w:eastAsia="Droid Sans" w:hAnsi="Droid Sans" w:cs="Droid Sans"/>
                <w:sz w:val="20"/>
                <w:szCs w:val="20"/>
              </w:rPr>
              <w:t xml:space="preserve"> Incoming teachers, NGSX facilitators, instructional coaches</w:t>
            </w:r>
          </w:p>
          <w:p w14:paraId="5972D103"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Action:</w:t>
            </w:r>
            <w:r w:rsidRPr="00507748">
              <w:rPr>
                <w:rFonts w:ascii="Droid Sans" w:eastAsia="Droid Sans" w:hAnsi="Droid Sans" w:cs="Droid Sans"/>
                <w:sz w:val="20"/>
                <w:szCs w:val="20"/>
              </w:rPr>
              <w:t xml:space="preserve"> NGSX teacher pathway completed by all incoming K-5, science teachers</w:t>
            </w:r>
          </w:p>
          <w:p w14:paraId="24C938CF"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 xml:space="preserve">Achievement: </w:t>
            </w:r>
            <w:r w:rsidRPr="00507748">
              <w:rPr>
                <w:rFonts w:ascii="Droid Sans" w:eastAsia="Droid Sans" w:hAnsi="Droid Sans" w:cs="Droid Sans"/>
                <w:sz w:val="20"/>
                <w:szCs w:val="20"/>
              </w:rPr>
              <w:t>100% of K-5, science teachers have completed NGSX teacher pathway</w:t>
            </w:r>
          </w:p>
        </w:tc>
        <w:tc>
          <w:tcPr>
            <w:tcW w:w="2535" w:type="dxa"/>
            <w:tcMar>
              <w:top w:w="100" w:type="dxa"/>
              <w:left w:w="100" w:type="dxa"/>
              <w:bottom w:w="100" w:type="dxa"/>
              <w:right w:w="100" w:type="dxa"/>
            </w:tcMar>
          </w:tcPr>
          <w:p w14:paraId="56951312" w14:textId="77777777" w:rsidR="003570D7" w:rsidRPr="00507748" w:rsidRDefault="003570D7">
            <w:pPr>
              <w:pStyle w:val="normal0"/>
              <w:spacing w:line="240" w:lineRule="auto"/>
              <w:rPr>
                <w:sz w:val="20"/>
                <w:szCs w:val="20"/>
              </w:rPr>
            </w:pPr>
          </w:p>
          <w:p w14:paraId="30098A62" w14:textId="77777777" w:rsidR="00257FD8" w:rsidRPr="00507748" w:rsidRDefault="00257FD8">
            <w:pPr>
              <w:pStyle w:val="normal0"/>
              <w:spacing w:line="240" w:lineRule="auto"/>
              <w:rPr>
                <w:sz w:val="20"/>
                <w:szCs w:val="20"/>
              </w:rPr>
            </w:pPr>
          </w:p>
        </w:tc>
      </w:tr>
      <w:tr w:rsidR="003570D7" w14:paraId="7A5B909E" w14:textId="77777777">
        <w:tc>
          <w:tcPr>
            <w:tcW w:w="1815" w:type="dxa"/>
            <w:tcMar>
              <w:top w:w="100" w:type="dxa"/>
              <w:left w:w="100" w:type="dxa"/>
              <w:bottom w:w="100" w:type="dxa"/>
              <w:right w:w="100" w:type="dxa"/>
            </w:tcMar>
          </w:tcPr>
          <w:p w14:paraId="403EBD78"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Instructional Resources</w:t>
            </w:r>
          </w:p>
        </w:tc>
        <w:tc>
          <w:tcPr>
            <w:tcW w:w="2475" w:type="dxa"/>
            <w:tcMar>
              <w:top w:w="100" w:type="dxa"/>
              <w:left w:w="100" w:type="dxa"/>
              <w:bottom w:w="100" w:type="dxa"/>
              <w:right w:w="100" w:type="dxa"/>
            </w:tcMar>
          </w:tcPr>
          <w:p w14:paraId="41F772BF" w14:textId="77777777" w:rsidR="003570D7" w:rsidRPr="00507748" w:rsidRDefault="003570D7">
            <w:pPr>
              <w:pStyle w:val="normal0"/>
              <w:spacing w:line="240" w:lineRule="auto"/>
              <w:rPr>
                <w:sz w:val="20"/>
                <w:szCs w:val="20"/>
              </w:rPr>
            </w:pPr>
          </w:p>
        </w:tc>
        <w:tc>
          <w:tcPr>
            <w:tcW w:w="2535" w:type="dxa"/>
            <w:tcMar>
              <w:top w:w="100" w:type="dxa"/>
              <w:left w:w="100" w:type="dxa"/>
              <w:bottom w:w="100" w:type="dxa"/>
              <w:right w:w="100" w:type="dxa"/>
            </w:tcMar>
          </w:tcPr>
          <w:p w14:paraId="4CF9CE2C" w14:textId="77777777" w:rsidR="003570D7" w:rsidRPr="00507748" w:rsidRDefault="003570D7">
            <w:pPr>
              <w:pStyle w:val="normal0"/>
              <w:spacing w:line="240" w:lineRule="auto"/>
              <w:rPr>
                <w:sz w:val="20"/>
                <w:szCs w:val="20"/>
              </w:rPr>
            </w:pPr>
            <w:r w:rsidRPr="00507748">
              <w:rPr>
                <w:rFonts w:ascii="Droid Sans"/>
                <w:b/>
                <w:sz w:val="20"/>
                <w:szCs w:val="20"/>
              </w:rPr>
              <w:t>Goal:</w:t>
            </w:r>
            <w:r w:rsidRPr="00507748">
              <w:rPr>
                <w:rFonts w:ascii="Droid Sans"/>
                <w:b/>
                <w:sz w:val="20"/>
                <w:szCs w:val="20"/>
              </w:rPr>
              <w:t> </w:t>
            </w:r>
            <w:r w:rsidRPr="00507748">
              <w:rPr>
                <w:rFonts w:ascii="Droid Sans"/>
                <w:sz w:val="20"/>
                <w:szCs w:val="20"/>
              </w:rPr>
              <w:t>Develop NGSS-aligned units to implement during 2018-2019 school year.</w:t>
            </w:r>
          </w:p>
          <w:p w14:paraId="26673E16" w14:textId="77777777" w:rsidR="00257FD8" w:rsidRPr="00507748" w:rsidRDefault="00354130">
            <w:pPr>
              <w:pStyle w:val="normal0"/>
              <w:spacing w:line="240" w:lineRule="auto"/>
              <w:rPr>
                <w:sz w:val="20"/>
                <w:szCs w:val="20"/>
              </w:rPr>
            </w:pPr>
            <w:r w:rsidRPr="00507748">
              <w:rPr>
                <w:rFonts w:ascii="Droid Sans"/>
                <w:b/>
                <w:sz w:val="20"/>
                <w:szCs w:val="20"/>
              </w:rPr>
              <w:t xml:space="preserve">Stakeholders: </w:t>
            </w:r>
            <w:r w:rsidRPr="00507748">
              <w:rPr>
                <w:rFonts w:ascii="Droid Sans"/>
                <w:sz w:val="20"/>
                <w:szCs w:val="20"/>
              </w:rPr>
              <w:t>Science Curriculum Committee</w:t>
            </w:r>
          </w:p>
          <w:p w14:paraId="61C58C23" w14:textId="77777777" w:rsidR="00257FD8" w:rsidRPr="00507748" w:rsidRDefault="00354130">
            <w:pPr>
              <w:pStyle w:val="normal0"/>
              <w:spacing w:line="240" w:lineRule="auto"/>
              <w:rPr>
                <w:sz w:val="20"/>
                <w:szCs w:val="20"/>
              </w:rPr>
            </w:pPr>
            <w:r w:rsidRPr="00507748">
              <w:rPr>
                <w:rFonts w:ascii="Droid Sans"/>
                <w:b/>
                <w:sz w:val="20"/>
                <w:szCs w:val="20"/>
              </w:rPr>
              <w:t>Action:</w:t>
            </w:r>
            <w:r w:rsidRPr="00507748">
              <w:rPr>
                <w:rFonts w:ascii="Droid Sans"/>
                <w:sz w:val="20"/>
                <w:szCs w:val="20"/>
              </w:rPr>
              <w:t xml:space="preserve"> Leverage summer workshops to develop NGSS-aligned units following K-5/6-8/9-12 learning progression for grades K</w:t>
            </w:r>
            <w:proofErr w:type="gramStart"/>
            <w:r w:rsidRPr="00507748">
              <w:rPr>
                <w:rFonts w:ascii="Droid Sans"/>
                <w:sz w:val="20"/>
                <w:szCs w:val="20"/>
              </w:rPr>
              <w:t>,1,7</w:t>
            </w:r>
            <w:proofErr w:type="gramEnd"/>
            <w:r w:rsidRPr="00507748">
              <w:rPr>
                <w:rFonts w:ascii="Droid Sans"/>
                <w:sz w:val="20"/>
                <w:szCs w:val="20"/>
              </w:rPr>
              <w:t>, 11/12) (finalize units for grades 3,5,6,10).</w:t>
            </w:r>
          </w:p>
          <w:p w14:paraId="729DF2C1" w14:textId="77777777" w:rsidR="00257FD8" w:rsidRPr="00507748" w:rsidRDefault="00354130">
            <w:pPr>
              <w:pStyle w:val="normal0"/>
              <w:spacing w:line="240" w:lineRule="auto"/>
              <w:rPr>
                <w:sz w:val="20"/>
                <w:szCs w:val="20"/>
              </w:rPr>
            </w:pPr>
            <w:r w:rsidRPr="00507748">
              <w:rPr>
                <w:rFonts w:ascii="Droid Sans"/>
                <w:b/>
                <w:sz w:val="20"/>
                <w:szCs w:val="20"/>
              </w:rPr>
              <w:t xml:space="preserve">Achievement: </w:t>
            </w:r>
            <w:r w:rsidRPr="00507748">
              <w:rPr>
                <w:rFonts w:ascii="Droid Sans"/>
                <w:sz w:val="20"/>
                <w:szCs w:val="20"/>
              </w:rPr>
              <w:t>NGSS-transitioned units and assessments for grades K</w:t>
            </w:r>
            <w:proofErr w:type="gramStart"/>
            <w:r w:rsidRPr="00507748">
              <w:rPr>
                <w:rFonts w:ascii="Droid Sans"/>
                <w:sz w:val="20"/>
                <w:szCs w:val="20"/>
              </w:rPr>
              <w:t>,1,7</w:t>
            </w:r>
            <w:proofErr w:type="gramEnd"/>
            <w:r w:rsidRPr="00507748">
              <w:rPr>
                <w:rFonts w:ascii="Droid Sans"/>
                <w:sz w:val="20"/>
                <w:szCs w:val="20"/>
              </w:rPr>
              <w:t>, 11/12.</w:t>
            </w:r>
          </w:p>
          <w:p w14:paraId="3076C05D" w14:textId="77777777" w:rsidR="00257FD8" w:rsidRPr="00507748" w:rsidRDefault="00257FD8">
            <w:pPr>
              <w:pStyle w:val="normal0"/>
              <w:spacing w:line="240" w:lineRule="auto"/>
              <w:rPr>
                <w:sz w:val="20"/>
                <w:szCs w:val="20"/>
              </w:rPr>
            </w:pPr>
          </w:p>
          <w:p w14:paraId="56BE7924" w14:textId="77777777" w:rsidR="00257FD8" w:rsidRPr="00507748" w:rsidRDefault="00354130">
            <w:pPr>
              <w:pStyle w:val="normal0"/>
              <w:spacing w:line="240" w:lineRule="auto"/>
              <w:rPr>
                <w:sz w:val="20"/>
                <w:szCs w:val="20"/>
              </w:rPr>
            </w:pPr>
            <w:r w:rsidRPr="00507748">
              <w:rPr>
                <w:rFonts w:ascii="Droid Sans"/>
                <w:b/>
                <w:sz w:val="20"/>
                <w:szCs w:val="20"/>
              </w:rPr>
              <w:t xml:space="preserve">Goal: </w:t>
            </w:r>
            <w:r w:rsidRPr="00507748">
              <w:rPr>
                <w:rFonts w:ascii="Droid Sans"/>
                <w:sz w:val="20"/>
                <w:szCs w:val="20"/>
              </w:rPr>
              <w:t>Support implementation of NGSS-aligned units with appropriate resources and materials.</w:t>
            </w:r>
          </w:p>
          <w:p w14:paraId="643A2D3F" w14:textId="77777777" w:rsidR="00257FD8" w:rsidRPr="00507748" w:rsidRDefault="00354130">
            <w:pPr>
              <w:pStyle w:val="normal0"/>
              <w:spacing w:line="240" w:lineRule="auto"/>
              <w:rPr>
                <w:sz w:val="20"/>
                <w:szCs w:val="20"/>
              </w:rPr>
            </w:pPr>
            <w:r w:rsidRPr="00507748">
              <w:rPr>
                <w:rFonts w:ascii="Droid Sans"/>
                <w:b/>
                <w:sz w:val="20"/>
                <w:szCs w:val="20"/>
              </w:rPr>
              <w:t xml:space="preserve">Stakeholders: </w:t>
            </w:r>
            <w:r w:rsidRPr="00507748">
              <w:rPr>
                <w:rFonts w:ascii="Droid Sans"/>
                <w:sz w:val="20"/>
                <w:szCs w:val="20"/>
              </w:rPr>
              <w:t xml:space="preserve">Science </w:t>
            </w:r>
            <w:r w:rsidRPr="00507748">
              <w:rPr>
                <w:rFonts w:ascii="Times New Roman"/>
                <w:sz w:val="20"/>
                <w:szCs w:val="20"/>
              </w:rPr>
              <w:t>Curriculum Committee.</w:t>
            </w:r>
          </w:p>
          <w:p w14:paraId="26E6BB8E" w14:textId="77777777" w:rsidR="00257FD8" w:rsidRPr="00507748" w:rsidRDefault="00354130">
            <w:pPr>
              <w:pStyle w:val="normal0"/>
              <w:spacing w:line="240" w:lineRule="auto"/>
              <w:rPr>
                <w:sz w:val="20"/>
                <w:szCs w:val="20"/>
              </w:rPr>
            </w:pPr>
            <w:r w:rsidRPr="00507748">
              <w:rPr>
                <w:rFonts w:ascii="Times New Roman"/>
                <w:b/>
                <w:sz w:val="20"/>
                <w:szCs w:val="20"/>
              </w:rPr>
              <w:t xml:space="preserve">Actions: </w:t>
            </w:r>
            <w:r w:rsidRPr="00507748">
              <w:rPr>
                <w:rFonts w:ascii="Times New Roman"/>
                <w:sz w:val="20"/>
                <w:szCs w:val="20"/>
              </w:rPr>
              <w:t>Research, evaluate and acquire resources for NGSS-</w:t>
            </w:r>
            <w:proofErr w:type="gramStart"/>
            <w:r w:rsidRPr="00507748">
              <w:rPr>
                <w:rFonts w:ascii="Times New Roman"/>
                <w:sz w:val="20"/>
                <w:szCs w:val="20"/>
              </w:rPr>
              <w:t>aligned  units</w:t>
            </w:r>
            <w:proofErr w:type="gramEnd"/>
            <w:r w:rsidRPr="00507748">
              <w:rPr>
                <w:rFonts w:ascii="Times New Roman"/>
                <w:sz w:val="20"/>
                <w:szCs w:val="20"/>
              </w:rPr>
              <w:t>.</w:t>
            </w:r>
          </w:p>
          <w:p w14:paraId="7CB5FF1D" w14:textId="77777777" w:rsidR="00257FD8" w:rsidRPr="00507748" w:rsidRDefault="00354130">
            <w:pPr>
              <w:pStyle w:val="normal0"/>
              <w:spacing w:line="240" w:lineRule="auto"/>
              <w:rPr>
                <w:sz w:val="20"/>
                <w:szCs w:val="20"/>
              </w:rPr>
            </w:pPr>
            <w:r w:rsidRPr="00507748">
              <w:rPr>
                <w:rFonts w:ascii="Times New Roman"/>
                <w:b/>
                <w:sz w:val="20"/>
                <w:szCs w:val="20"/>
              </w:rPr>
              <w:t xml:space="preserve">Achievement: </w:t>
            </w:r>
            <w:r w:rsidRPr="00507748">
              <w:rPr>
                <w:rFonts w:ascii="Times New Roman"/>
                <w:sz w:val="20"/>
                <w:szCs w:val="20"/>
              </w:rPr>
              <w:t>Acquisition of materials to support 3 Dimensional learning.</w:t>
            </w:r>
          </w:p>
        </w:tc>
        <w:tc>
          <w:tcPr>
            <w:tcW w:w="2535" w:type="dxa"/>
            <w:tcMar>
              <w:top w:w="100" w:type="dxa"/>
              <w:left w:w="100" w:type="dxa"/>
              <w:bottom w:w="100" w:type="dxa"/>
              <w:right w:w="100" w:type="dxa"/>
            </w:tcMar>
          </w:tcPr>
          <w:p w14:paraId="6D08F524" w14:textId="77777777" w:rsidR="003570D7" w:rsidRPr="00507748" w:rsidRDefault="00EF7844">
            <w:pPr>
              <w:pStyle w:val="normal0"/>
              <w:spacing w:line="240" w:lineRule="auto"/>
              <w:rPr>
                <w:sz w:val="20"/>
                <w:szCs w:val="20"/>
              </w:rPr>
            </w:pPr>
            <w:proofErr w:type="spellStart"/>
            <w:r w:rsidRPr="00507748">
              <w:rPr>
                <w:rFonts w:ascii="Droid Sans" w:eastAsia="Droid Sans" w:hAnsi="Droid Sans" w:cs="Droid Sans"/>
                <w:b/>
                <w:sz w:val="20"/>
                <w:szCs w:val="20"/>
              </w:rPr>
              <w:t>Goal</w:t>
            </w:r>
            <w:proofErr w:type="gramStart"/>
            <w:r w:rsidRPr="00507748">
              <w:rPr>
                <w:rFonts w:ascii="Droid Sans" w:eastAsia="Droid Sans" w:hAnsi="Droid Sans" w:cs="Droid Sans"/>
                <w:b/>
                <w:sz w:val="20"/>
                <w:szCs w:val="20"/>
              </w:rPr>
              <w:t>:</w:t>
            </w:r>
            <w:r w:rsidRPr="00507748">
              <w:rPr>
                <w:rFonts w:ascii="Droid Sans" w:eastAsia="Droid Sans" w:hAnsi="Droid Sans" w:cs="Droid Sans"/>
                <w:sz w:val="20"/>
                <w:szCs w:val="20"/>
              </w:rPr>
              <w:t>Full</w:t>
            </w:r>
            <w:proofErr w:type="spellEnd"/>
            <w:proofErr w:type="gramEnd"/>
            <w:r w:rsidRPr="00507748">
              <w:rPr>
                <w:rFonts w:ascii="Droid Sans" w:eastAsia="Droid Sans" w:hAnsi="Droid Sans" w:cs="Droid Sans"/>
                <w:sz w:val="20"/>
                <w:szCs w:val="20"/>
              </w:rPr>
              <w:t xml:space="preserve"> K-12 implementation of NGSS-aligned science curriculum</w:t>
            </w:r>
          </w:p>
          <w:p w14:paraId="0BB15ECB"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 xml:space="preserve">Stakeholders: </w:t>
            </w:r>
            <w:r w:rsidRPr="00507748">
              <w:rPr>
                <w:rFonts w:ascii="Droid Sans" w:eastAsia="Droid Sans" w:hAnsi="Droid Sans" w:cs="Droid Sans"/>
                <w:sz w:val="20"/>
                <w:szCs w:val="20"/>
              </w:rPr>
              <w:t>K-5 teachers, 6-12 science teachers, instructional coaches, building-level administrators</w:t>
            </w:r>
          </w:p>
          <w:p w14:paraId="2E8E36D6"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 xml:space="preserve">Action: </w:t>
            </w:r>
            <w:r w:rsidRPr="00507748">
              <w:rPr>
                <w:rFonts w:ascii="Droid Sans" w:eastAsia="Droid Sans" w:hAnsi="Droid Sans" w:cs="Droid Sans"/>
                <w:sz w:val="20"/>
                <w:szCs w:val="20"/>
              </w:rPr>
              <w:t>Teachers fully implement NGSS-aligned curriculum and resources</w:t>
            </w:r>
          </w:p>
          <w:p w14:paraId="20DA8636"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Achievement:</w:t>
            </w:r>
            <w:r w:rsidRPr="00507748">
              <w:rPr>
                <w:rFonts w:ascii="Droid Sans" w:eastAsia="Droid Sans" w:hAnsi="Droid Sans" w:cs="Droid Sans"/>
                <w:sz w:val="20"/>
                <w:szCs w:val="20"/>
              </w:rPr>
              <w:t xml:space="preserve"> Curriculum is implemented with fidelity district-wide according to survey, evaluation data</w:t>
            </w:r>
          </w:p>
        </w:tc>
      </w:tr>
      <w:tr w:rsidR="003570D7" w14:paraId="0619D781" w14:textId="77777777">
        <w:tc>
          <w:tcPr>
            <w:tcW w:w="1815" w:type="dxa"/>
            <w:tcMar>
              <w:top w:w="100" w:type="dxa"/>
              <w:left w:w="100" w:type="dxa"/>
              <w:bottom w:w="100" w:type="dxa"/>
              <w:right w:w="100" w:type="dxa"/>
            </w:tcMar>
          </w:tcPr>
          <w:p w14:paraId="25C7F6C9"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lastRenderedPageBreak/>
              <w:t>Assessments</w:t>
            </w:r>
          </w:p>
        </w:tc>
        <w:tc>
          <w:tcPr>
            <w:tcW w:w="2475" w:type="dxa"/>
            <w:tcMar>
              <w:top w:w="100" w:type="dxa"/>
              <w:left w:w="100" w:type="dxa"/>
              <w:bottom w:w="100" w:type="dxa"/>
              <w:right w:w="100" w:type="dxa"/>
            </w:tcMar>
          </w:tcPr>
          <w:p w14:paraId="03533A64" w14:textId="77777777" w:rsidR="003570D7" w:rsidRPr="00507748" w:rsidRDefault="003570D7">
            <w:pPr>
              <w:pStyle w:val="normal0"/>
              <w:spacing w:line="240" w:lineRule="auto"/>
              <w:rPr>
                <w:sz w:val="20"/>
                <w:szCs w:val="20"/>
              </w:rPr>
            </w:pPr>
            <w:r w:rsidRPr="00507748">
              <w:rPr>
                <w:rFonts w:ascii="Droid Sans"/>
                <w:b/>
                <w:sz w:val="20"/>
                <w:szCs w:val="20"/>
              </w:rPr>
              <w:t xml:space="preserve">Goal: </w:t>
            </w:r>
            <w:r w:rsidRPr="00507748">
              <w:rPr>
                <w:rFonts w:ascii="Droid Sans"/>
                <w:sz w:val="20"/>
                <w:szCs w:val="20"/>
              </w:rPr>
              <w:t>Parents who can support student achievement on upcoming NGSS-aligned assessments.</w:t>
            </w:r>
          </w:p>
          <w:p w14:paraId="2AF3B8BD" w14:textId="77777777" w:rsidR="00257FD8" w:rsidRPr="00507748" w:rsidRDefault="00354130">
            <w:pPr>
              <w:pStyle w:val="normal0"/>
              <w:spacing w:line="240" w:lineRule="auto"/>
              <w:rPr>
                <w:sz w:val="20"/>
                <w:szCs w:val="20"/>
              </w:rPr>
            </w:pPr>
            <w:r w:rsidRPr="00507748">
              <w:rPr>
                <w:rFonts w:ascii="Droid Sans"/>
                <w:b/>
                <w:sz w:val="20"/>
                <w:szCs w:val="20"/>
              </w:rPr>
              <w:t xml:space="preserve">Stakeholders: </w:t>
            </w:r>
            <w:r w:rsidRPr="00507748">
              <w:rPr>
                <w:rFonts w:ascii="Droid Sans"/>
                <w:sz w:val="20"/>
                <w:szCs w:val="20"/>
              </w:rPr>
              <w:t>District leadership, building principals, parents of students to be assessed in Spring of 2019.</w:t>
            </w:r>
          </w:p>
          <w:p w14:paraId="6302FD28" w14:textId="77777777" w:rsidR="00257FD8" w:rsidRPr="00507748" w:rsidRDefault="00354130">
            <w:pPr>
              <w:pStyle w:val="normal0"/>
              <w:spacing w:line="240" w:lineRule="auto"/>
              <w:rPr>
                <w:sz w:val="20"/>
                <w:szCs w:val="20"/>
              </w:rPr>
            </w:pPr>
            <w:r w:rsidRPr="00507748">
              <w:rPr>
                <w:rFonts w:ascii="Droid Sans"/>
                <w:b/>
                <w:sz w:val="20"/>
                <w:szCs w:val="20"/>
              </w:rPr>
              <w:t xml:space="preserve">Action: </w:t>
            </w:r>
            <w:r w:rsidRPr="00507748">
              <w:rPr>
                <w:rFonts w:ascii="Droid Sans"/>
                <w:sz w:val="20"/>
                <w:szCs w:val="20"/>
              </w:rPr>
              <w:t>Each building holds NGSS assessment information night in Fall of 2019 for parents of students to be assessed in Spring of 2019.</w:t>
            </w:r>
          </w:p>
          <w:p w14:paraId="04B6D7DA" w14:textId="77777777" w:rsidR="00257FD8" w:rsidRPr="00507748" w:rsidRDefault="00354130">
            <w:pPr>
              <w:pStyle w:val="normal0"/>
              <w:spacing w:line="240" w:lineRule="auto"/>
              <w:rPr>
                <w:sz w:val="20"/>
                <w:szCs w:val="20"/>
              </w:rPr>
            </w:pPr>
            <w:r w:rsidRPr="00507748">
              <w:rPr>
                <w:rFonts w:ascii="Droid Sans"/>
                <w:b/>
                <w:sz w:val="20"/>
                <w:szCs w:val="20"/>
              </w:rPr>
              <w:t xml:space="preserve">Achievement: </w:t>
            </w:r>
            <w:r w:rsidRPr="00507748">
              <w:rPr>
                <w:rFonts w:ascii="Droid Sans"/>
                <w:sz w:val="20"/>
                <w:szCs w:val="20"/>
              </w:rPr>
              <w:t>Parents have improved ability to support student achievement on NGSS-aligned assessments.</w:t>
            </w:r>
          </w:p>
          <w:p w14:paraId="75838462" w14:textId="77777777" w:rsidR="00257FD8" w:rsidRPr="00507748" w:rsidRDefault="00257FD8">
            <w:pPr>
              <w:pStyle w:val="normal0"/>
              <w:spacing w:line="240" w:lineRule="auto"/>
              <w:rPr>
                <w:sz w:val="20"/>
                <w:szCs w:val="20"/>
              </w:rPr>
            </w:pPr>
          </w:p>
        </w:tc>
        <w:tc>
          <w:tcPr>
            <w:tcW w:w="2535" w:type="dxa"/>
            <w:tcMar>
              <w:top w:w="100" w:type="dxa"/>
              <w:left w:w="100" w:type="dxa"/>
              <w:bottom w:w="100" w:type="dxa"/>
              <w:right w:w="100" w:type="dxa"/>
            </w:tcMar>
          </w:tcPr>
          <w:p w14:paraId="517A9AA9" w14:textId="77777777" w:rsidR="003570D7" w:rsidRPr="00507748" w:rsidRDefault="003570D7">
            <w:pPr>
              <w:pStyle w:val="normal0"/>
              <w:spacing w:line="240" w:lineRule="auto"/>
              <w:rPr>
                <w:sz w:val="20"/>
                <w:szCs w:val="20"/>
              </w:rPr>
            </w:pPr>
          </w:p>
        </w:tc>
        <w:tc>
          <w:tcPr>
            <w:tcW w:w="2535" w:type="dxa"/>
            <w:tcMar>
              <w:top w:w="100" w:type="dxa"/>
              <w:left w:w="100" w:type="dxa"/>
              <w:bottom w:w="100" w:type="dxa"/>
              <w:right w:w="100" w:type="dxa"/>
            </w:tcMar>
          </w:tcPr>
          <w:p w14:paraId="678C375C"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 xml:space="preserve">Goal: </w:t>
            </w:r>
            <w:r w:rsidRPr="00507748">
              <w:rPr>
                <w:rFonts w:ascii="Droid Sans" w:eastAsia="Droid Sans" w:hAnsi="Droid Sans" w:cs="Droid Sans"/>
                <w:sz w:val="20"/>
                <w:szCs w:val="20"/>
              </w:rPr>
              <w:t>Collect data on student achievement on NGSS-aligned assessments</w:t>
            </w:r>
          </w:p>
          <w:p w14:paraId="0934A8D4"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Stakeholders:</w:t>
            </w:r>
            <w:r w:rsidRPr="00507748">
              <w:rPr>
                <w:rFonts w:ascii="Droid Sans" w:eastAsia="Droid Sans" w:hAnsi="Droid Sans" w:cs="Droid Sans"/>
                <w:sz w:val="20"/>
                <w:szCs w:val="20"/>
              </w:rPr>
              <w:t xml:space="preserve"> Science teachers, district science leadership</w:t>
            </w:r>
          </w:p>
          <w:p w14:paraId="443D8FC7"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 xml:space="preserve">Action: </w:t>
            </w:r>
            <w:r w:rsidRPr="00507748">
              <w:rPr>
                <w:rFonts w:ascii="Droid Sans" w:eastAsia="Droid Sans" w:hAnsi="Droid Sans" w:cs="Droid Sans"/>
                <w:sz w:val="20"/>
                <w:szCs w:val="20"/>
              </w:rPr>
              <w:t>Implement K-12 NGSS-aligned benchmark assessments</w:t>
            </w:r>
          </w:p>
          <w:p w14:paraId="08C19911"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 xml:space="preserve">Achievement: </w:t>
            </w:r>
            <w:r w:rsidRPr="00507748">
              <w:rPr>
                <w:rFonts w:ascii="Droid Sans" w:eastAsia="Droid Sans" w:hAnsi="Droid Sans" w:cs="Droid Sans"/>
                <w:sz w:val="20"/>
                <w:szCs w:val="20"/>
              </w:rPr>
              <w:t xml:space="preserve">Stakeholders analyze student performance and use data to inform instruction </w:t>
            </w:r>
          </w:p>
        </w:tc>
      </w:tr>
      <w:tr w:rsidR="003570D7" w14:paraId="3ECA283A" w14:textId="77777777">
        <w:tc>
          <w:tcPr>
            <w:tcW w:w="1815" w:type="dxa"/>
            <w:tcMar>
              <w:top w:w="100" w:type="dxa"/>
              <w:left w:w="100" w:type="dxa"/>
              <w:bottom w:w="100" w:type="dxa"/>
              <w:right w:w="100" w:type="dxa"/>
            </w:tcMar>
          </w:tcPr>
          <w:p w14:paraId="286D176D" w14:textId="77777777" w:rsidR="003570D7" w:rsidRPr="00507748" w:rsidRDefault="00EF7844">
            <w:pPr>
              <w:pStyle w:val="normal0"/>
              <w:spacing w:line="240" w:lineRule="auto"/>
              <w:rPr>
                <w:sz w:val="20"/>
                <w:szCs w:val="20"/>
              </w:rPr>
            </w:pPr>
            <w:r w:rsidRPr="00507748">
              <w:rPr>
                <w:rFonts w:ascii="Droid Sans" w:eastAsia="Droid Sans" w:hAnsi="Droid Sans" w:cs="Droid Sans"/>
                <w:b/>
                <w:sz w:val="20"/>
                <w:szCs w:val="20"/>
              </w:rPr>
              <w:t>Collaboration</w:t>
            </w:r>
          </w:p>
        </w:tc>
        <w:tc>
          <w:tcPr>
            <w:tcW w:w="2475" w:type="dxa"/>
            <w:tcMar>
              <w:top w:w="100" w:type="dxa"/>
              <w:left w:w="100" w:type="dxa"/>
              <w:bottom w:w="100" w:type="dxa"/>
              <w:right w:w="100" w:type="dxa"/>
            </w:tcMar>
          </w:tcPr>
          <w:p w14:paraId="7C2886D6" w14:textId="77777777" w:rsidR="00257FD8" w:rsidRPr="00507748" w:rsidRDefault="00354130">
            <w:pPr>
              <w:pStyle w:val="normal0"/>
              <w:spacing w:line="240" w:lineRule="auto"/>
              <w:rPr>
                <w:sz w:val="20"/>
                <w:szCs w:val="20"/>
              </w:rPr>
            </w:pPr>
            <w:r w:rsidRPr="00507748">
              <w:rPr>
                <w:rFonts w:ascii="Droid Sans"/>
                <w:b/>
                <w:sz w:val="20"/>
                <w:szCs w:val="20"/>
              </w:rPr>
              <w:t xml:space="preserve">Goal: </w:t>
            </w:r>
            <w:r w:rsidRPr="00507748">
              <w:rPr>
                <w:rFonts w:ascii="Droid Sans"/>
                <w:sz w:val="20"/>
                <w:szCs w:val="20"/>
              </w:rPr>
              <w:t>Support for parental awareness of and participation in NGSS transition.</w:t>
            </w:r>
          </w:p>
          <w:p w14:paraId="39C9C291" w14:textId="77777777" w:rsidR="00257FD8" w:rsidRPr="00507748" w:rsidRDefault="00354130">
            <w:pPr>
              <w:pStyle w:val="normal0"/>
              <w:spacing w:line="240" w:lineRule="auto"/>
              <w:rPr>
                <w:sz w:val="20"/>
                <w:szCs w:val="20"/>
              </w:rPr>
            </w:pPr>
            <w:r w:rsidRPr="00507748">
              <w:rPr>
                <w:rFonts w:ascii="Droid Sans"/>
                <w:b/>
                <w:sz w:val="20"/>
                <w:szCs w:val="20"/>
              </w:rPr>
              <w:t xml:space="preserve">Stakeholders: </w:t>
            </w:r>
            <w:r w:rsidRPr="00507748">
              <w:rPr>
                <w:rFonts w:ascii="Droid Sans"/>
                <w:sz w:val="20"/>
                <w:szCs w:val="20"/>
              </w:rPr>
              <w:t>District leadership, building principals, parents</w:t>
            </w:r>
          </w:p>
          <w:p w14:paraId="0C3A1436" w14:textId="77777777" w:rsidR="00257FD8" w:rsidRPr="00507748" w:rsidRDefault="00354130">
            <w:pPr>
              <w:pStyle w:val="normal0"/>
              <w:spacing w:line="240" w:lineRule="auto"/>
              <w:rPr>
                <w:sz w:val="20"/>
                <w:szCs w:val="20"/>
              </w:rPr>
            </w:pPr>
            <w:r w:rsidRPr="00507748">
              <w:rPr>
                <w:rFonts w:ascii="Droid Sans"/>
                <w:b/>
                <w:sz w:val="20"/>
                <w:szCs w:val="20"/>
              </w:rPr>
              <w:t xml:space="preserve">Action: </w:t>
            </w:r>
            <w:r w:rsidRPr="00507748">
              <w:rPr>
                <w:rFonts w:ascii="Droid Sans"/>
                <w:sz w:val="20"/>
                <w:szCs w:val="20"/>
              </w:rPr>
              <w:t>Middle and High Schools hold NGSS information sessions for parents of incoming 6th, 9th grade students.</w:t>
            </w:r>
          </w:p>
          <w:p w14:paraId="2B2625CC" w14:textId="77777777" w:rsidR="00257FD8" w:rsidRPr="00507748" w:rsidRDefault="00354130">
            <w:pPr>
              <w:pStyle w:val="normal0"/>
              <w:spacing w:line="240" w:lineRule="auto"/>
              <w:rPr>
                <w:sz w:val="20"/>
                <w:szCs w:val="20"/>
              </w:rPr>
            </w:pPr>
            <w:r w:rsidRPr="00507748">
              <w:rPr>
                <w:rFonts w:ascii="Droid Sans"/>
                <w:b/>
                <w:sz w:val="20"/>
                <w:szCs w:val="20"/>
              </w:rPr>
              <w:t xml:space="preserve">Achievement: </w:t>
            </w:r>
            <w:r w:rsidRPr="00507748">
              <w:rPr>
                <w:rFonts w:ascii="Droid Sans"/>
                <w:sz w:val="20"/>
                <w:szCs w:val="20"/>
              </w:rPr>
              <w:t>Increased community knowledge of NGSS principles and practices across the science program.</w:t>
            </w:r>
          </w:p>
          <w:p w14:paraId="7184D634" w14:textId="77777777" w:rsidR="00257FD8" w:rsidRPr="00507748" w:rsidRDefault="00257FD8">
            <w:pPr>
              <w:pStyle w:val="normal0"/>
              <w:spacing w:line="240" w:lineRule="auto"/>
              <w:rPr>
                <w:sz w:val="20"/>
                <w:szCs w:val="20"/>
              </w:rPr>
            </w:pPr>
          </w:p>
          <w:p w14:paraId="101A7397" w14:textId="77777777" w:rsidR="003570D7" w:rsidRPr="00507748" w:rsidRDefault="003570D7">
            <w:pPr>
              <w:pStyle w:val="normal0"/>
              <w:spacing w:line="240" w:lineRule="auto"/>
              <w:rPr>
                <w:sz w:val="20"/>
                <w:szCs w:val="20"/>
              </w:rPr>
            </w:pPr>
          </w:p>
        </w:tc>
        <w:tc>
          <w:tcPr>
            <w:tcW w:w="2535" w:type="dxa"/>
            <w:tcMar>
              <w:top w:w="100" w:type="dxa"/>
              <w:left w:w="100" w:type="dxa"/>
              <w:bottom w:w="100" w:type="dxa"/>
              <w:right w:w="100" w:type="dxa"/>
            </w:tcMar>
          </w:tcPr>
          <w:p w14:paraId="61D13481" w14:textId="77777777" w:rsidR="003570D7" w:rsidRPr="00507748" w:rsidRDefault="003570D7">
            <w:pPr>
              <w:pStyle w:val="normal0"/>
              <w:spacing w:line="240" w:lineRule="auto"/>
              <w:rPr>
                <w:sz w:val="20"/>
                <w:szCs w:val="20"/>
              </w:rPr>
            </w:pPr>
            <w:r w:rsidRPr="00507748">
              <w:rPr>
                <w:rFonts w:ascii="Droid Sans"/>
                <w:b/>
                <w:sz w:val="20"/>
                <w:szCs w:val="20"/>
              </w:rPr>
              <w:t xml:space="preserve">Goal: </w:t>
            </w:r>
            <w:r w:rsidRPr="00507748">
              <w:rPr>
                <w:rFonts w:ascii="Droid Sans"/>
                <w:sz w:val="20"/>
                <w:szCs w:val="20"/>
              </w:rPr>
              <w:t>Inform building-level administrators regarding 3D model, aims, formatting, and validity of NGSS aligned assessments.</w:t>
            </w:r>
          </w:p>
          <w:p w14:paraId="31D83219" w14:textId="77777777" w:rsidR="00257FD8" w:rsidRPr="00507748" w:rsidRDefault="00354130">
            <w:pPr>
              <w:pStyle w:val="normal0"/>
              <w:spacing w:line="240" w:lineRule="auto"/>
              <w:rPr>
                <w:sz w:val="20"/>
                <w:szCs w:val="20"/>
              </w:rPr>
            </w:pPr>
            <w:r w:rsidRPr="00507748">
              <w:rPr>
                <w:rFonts w:ascii="Droid Sans"/>
                <w:b/>
                <w:sz w:val="20"/>
                <w:szCs w:val="20"/>
              </w:rPr>
              <w:t xml:space="preserve">Stakeholders: </w:t>
            </w:r>
            <w:r w:rsidRPr="00507748">
              <w:rPr>
                <w:rFonts w:ascii="Droid Sans"/>
                <w:sz w:val="20"/>
                <w:szCs w:val="20"/>
              </w:rPr>
              <w:t>District leadership, building administrators.</w:t>
            </w:r>
          </w:p>
          <w:p w14:paraId="4E06BEE0" w14:textId="77777777" w:rsidR="00257FD8" w:rsidRPr="00507748" w:rsidRDefault="00354130">
            <w:pPr>
              <w:pStyle w:val="normal0"/>
              <w:spacing w:line="240" w:lineRule="auto"/>
              <w:rPr>
                <w:sz w:val="20"/>
                <w:szCs w:val="20"/>
              </w:rPr>
            </w:pPr>
            <w:r w:rsidRPr="00507748">
              <w:rPr>
                <w:rFonts w:ascii="Droid Sans"/>
                <w:b/>
                <w:sz w:val="20"/>
                <w:szCs w:val="20"/>
              </w:rPr>
              <w:t xml:space="preserve">Action: </w:t>
            </w:r>
            <w:r w:rsidRPr="00507748">
              <w:rPr>
                <w:rFonts w:ascii="Droid Sans"/>
                <w:sz w:val="20"/>
                <w:szCs w:val="20"/>
              </w:rPr>
              <w:t>Facilitate professional learning program for building-level administrators regarding NGSS aligned assessments.</w:t>
            </w:r>
          </w:p>
          <w:p w14:paraId="73D57063" w14:textId="77777777" w:rsidR="00257FD8" w:rsidRPr="00507748" w:rsidRDefault="00354130">
            <w:pPr>
              <w:pStyle w:val="normal0"/>
              <w:spacing w:line="240" w:lineRule="auto"/>
              <w:rPr>
                <w:sz w:val="20"/>
                <w:szCs w:val="20"/>
              </w:rPr>
            </w:pPr>
            <w:r w:rsidRPr="00507748">
              <w:rPr>
                <w:rFonts w:ascii="Droid Sans"/>
                <w:b/>
                <w:sz w:val="20"/>
                <w:szCs w:val="20"/>
              </w:rPr>
              <w:t xml:space="preserve">Achievement: </w:t>
            </w:r>
            <w:r w:rsidRPr="00507748">
              <w:rPr>
                <w:rFonts w:ascii="Droid Sans"/>
                <w:sz w:val="20"/>
                <w:szCs w:val="20"/>
              </w:rPr>
              <w:t>Support fidelity of NGSS curriculum implementation leveraging 3D learning model.</w:t>
            </w:r>
          </w:p>
          <w:p w14:paraId="5E457E13" w14:textId="77777777" w:rsidR="00257FD8" w:rsidRPr="00507748" w:rsidRDefault="00257FD8">
            <w:pPr>
              <w:pStyle w:val="normal0"/>
              <w:spacing w:line="240" w:lineRule="auto"/>
              <w:rPr>
                <w:sz w:val="20"/>
                <w:szCs w:val="20"/>
              </w:rPr>
            </w:pPr>
          </w:p>
          <w:p w14:paraId="2B027F56" w14:textId="77777777" w:rsidR="00257FD8" w:rsidRPr="00507748" w:rsidRDefault="00257FD8">
            <w:pPr>
              <w:pStyle w:val="normal0"/>
              <w:spacing w:line="240" w:lineRule="auto"/>
              <w:rPr>
                <w:sz w:val="20"/>
                <w:szCs w:val="20"/>
              </w:rPr>
            </w:pPr>
          </w:p>
          <w:p w14:paraId="19DBD751" w14:textId="77777777" w:rsidR="00257FD8" w:rsidRPr="00507748" w:rsidRDefault="00257FD8">
            <w:pPr>
              <w:pStyle w:val="normal0"/>
              <w:spacing w:line="240" w:lineRule="auto"/>
              <w:rPr>
                <w:sz w:val="20"/>
                <w:szCs w:val="20"/>
              </w:rPr>
            </w:pPr>
          </w:p>
        </w:tc>
        <w:tc>
          <w:tcPr>
            <w:tcW w:w="2535" w:type="dxa"/>
            <w:tcMar>
              <w:top w:w="100" w:type="dxa"/>
              <w:left w:w="100" w:type="dxa"/>
              <w:bottom w:w="100" w:type="dxa"/>
              <w:right w:w="100" w:type="dxa"/>
            </w:tcMar>
          </w:tcPr>
          <w:p w14:paraId="21E0066F" w14:textId="77777777" w:rsidR="003570D7" w:rsidRPr="00507748" w:rsidRDefault="003570D7">
            <w:pPr>
              <w:pStyle w:val="normal0"/>
              <w:spacing w:line="240" w:lineRule="auto"/>
              <w:rPr>
                <w:sz w:val="20"/>
                <w:szCs w:val="20"/>
              </w:rPr>
            </w:pPr>
            <w:r w:rsidRPr="00507748">
              <w:rPr>
                <w:rFonts w:ascii="Droid Sans"/>
                <w:b/>
                <w:sz w:val="20"/>
                <w:szCs w:val="20"/>
              </w:rPr>
              <w:t>Goal:</w:t>
            </w:r>
            <w:r w:rsidRPr="00507748">
              <w:rPr>
                <w:rFonts w:ascii="Droid Sans"/>
                <w:b/>
                <w:sz w:val="20"/>
                <w:szCs w:val="20"/>
              </w:rPr>
              <w:t> </w:t>
            </w:r>
            <w:r w:rsidRPr="00507748">
              <w:rPr>
                <w:rFonts w:ascii="Droid Sans"/>
                <w:sz w:val="20"/>
                <w:szCs w:val="20"/>
              </w:rPr>
              <w:t>Instructional coaches support teachers during implementation of NGSS-aligned units</w:t>
            </w:r>
          </w:p>
          <w:p w14:paraId="2A639928" w14:textId="77777777" w:rsidR="00257FD8" w:rsidRPr="00507748" w:rsidRDefault="00354130">
            <w:pPr>
              <w:pStyle w:val="normal0"/>
              <w:spacing w:line="240" w:lineRule="auto"/>
              <w:rPr>
                <w:sz w:val="20"/>
                <w:szCs w:val="20"/>
              </w:rPr>
            </w:pPr>
            <w:r w:rsidRPr="00507748">
              <w:rPr>
                <w:rFonts w:ascii="Droid Sans"/>
                <w:b/>
                <w:sz w:val="20"/>
                <w:szCs w:val="20"/>
              </w:rPr>
              <w:t xml:space="preserve">Stakeholders: </w:t>
            </w:r>
            <w:r w:rsidRPr="00507748">
              <w:rPr>
                <w:rFonts w:ascii="Droid Sans"/>
                <w:sz w:val="20"/>
                <w:szCs w:val="20"/>
              </w:rPr>
              <w:t>Instructional coaches</w:t>
            </w:r>
          </w:p>
          <w:p w14:paraId="49F75C49" w14:textId="77777777" w:rsidR="00257FD8" w:rsidRPr="00507748" w:rsidRDefault="00354130">
            <w:pPr>
              <w:pStyle w:val="normal0"/>
              <w:spacing w:line="240" w:lineRule="auto"/>
              <w:rPr>
                <w:sz w:val="20"/>
                <w:szCs w:val="20"/>
              </w:rPr>
            </w:pPr>
            <w:r w:rsidRPr="00507748">
              <w:rPr>
                <w:rFonts w:ascii="Droid Sans"/>
                <w:b/>
                <w:sz w:val="20"/>
                <w:szCs w:val="20"/>
              </w:rPr>
              <w:t>Action:</w:t>
            </w:r>
            <w:r w:rsidRPr="00507748">
              <w:rPr>
                <w:rFonts w:ascii="Droid Sans"/>
                <w:sz w:val="20"/>
                <w:szCs w:val="20"/>
              </w:rPr>
              <w:t xml:space="preserve"> Instructional coaches have weekly sessions with grade-level science teams.</w:t>
            </w:r>
          </w:p>
          <w:p w14:paraId="319C44AC" w14:textId="77777777" w:rsidR="00257FD8" w:rsidRPr="00507748" w:rsidRDefault="00354130">
            <w:pPr>
              <w:pStyle w:val="normal0"/>
              <w:spacing w:line="240" w:lineRule="auto"/>
              <w:rPr>
                <w:sz w:val="20"/>
                <w:szCs w:val="20"/>
              </w:rPr>
            </w:pPr>
            <w:r w:rsidRPr="00507748">
              <w:rPr>
                <w:rFonts w:ascii="Droid Sans"/>
                <w:b/>
                <w:sz w:val="20"/>
                <w:szCs w:val="20"/>
              </w:rPr>
              <w:t xml:space="preserve">Achievement: </w:t>
            </w:r>
            <w:r w:rsidRPr="00507748">
              <w:rPr>
                <w:rFonts w:ascii="Droid Sans"/>
                <w:sz w:val="20"/>
                <w:szCs w:val="20"/>
              </w:rPr>
              <w:t>Teachers make transition to 3 Dimensional learning associated with new NGSS-aligned units.</w:t>
            </w:r>
          </w:p>
          <w:p w14:paraId="53034064" w14:textId="77777777" w:rsidR="00257FD8" w:rsidRPr="00507748" w:rsidRDefault="00257FD8">
            <w:pPr>
              <w:pStyle w:val="normal0"/>
              <w:spacing w:line="240" w:lineRule="auto"/>
              <w:rPr>
                <w:sz w:val="20"/>
                <w:szCs w:val="20"/>
              </w:rPr>
            </w:pPr>
          </w:p>
        </w:tc>
      </w:tr>
    </w:tbl>
    <w:p w14:paraId="6C76021F" w14:textId="77777777" w:rsidR="003570D7" w:rsidRDefault="003570D7">
      <w:pPr>
        <w:pStyle w:val="normal0"/>
      </w:pPr>
    </w:p>
    <w:p w14:paraId="063C634A" w14:textId="77777777" w:rsidR="003570D7" w:rsidRDefault="003570D7">
      <w:pPr>
        <w:pStyle w:val="normal0"/>
      </w:pPr>
    </w:p>
    <w:sectPr w:rsidR="003570D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2AE8E" w14:textId="77777777" w:rsidR="00354130" w:rsidRDefault="00354130">
      <w:pPr>
        <w:spacing w:line="240" w:lineRule="auto"/>
      </w:pPr>
      <w:r>
        <w:separator/>
      </w:r>
    </w:p>
  </w:endnote>
  <w:endnote w:type="continuationSeparator" w:id="0">
    <w:p w14:paraId="1A2821A0" w14:textId="77777777" w:rsidR="00354130" w:rsidRDefault="00354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A9BE" w14:textId="77777777" w:rsidR="00354130" w:rsidRDefault="00354130">
    <w:pPr>
      <w:pStyle w:val="normal0"/>
      <w:jc w:val="right"/>
    </w:pPr>
    <w:r>
      <w:fldChar w:fldCharType="begin"/>
    </w:r>
    <w:r>
      <w:instrText>PAGE</w:instrText>
    </w:r>
    <w:r>
      <w:fldChar w:fldCharType="separate"/>
    </w:r>
    <w:r w:rsidR="0050774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5DF0B" w14:textId="77777777" w:rsidR="00354130" w:rsidRDefault="00354130">
      <w:pPr>
        <w:spacing w:line="240" w:lineRule="auto"/>
      </w:pPr>
      <w:r>
        <w:separator/>
      </w:r>
    </w:p>
  </w:footnote>
  <w:footnote w:type="continuationSeparator" w:id="0">
    <w:p w14:paraId="0CDEBD24" w14:textId="77777777" w:rsidR="00354130" w:rsidRDefault="003541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908"/>
    <w:multiLevelType w:val="hybridMultilevel"/>
    <w:tmpl w:val="E5F6D160"/>
    <w:lvl w:ilvl="0" w:tplc="FBC08402">
      <w:start w:val="1"/>
      <w:numFmt w:val="decimal"/>
      <w:lvlText w:val="%1."/>
      <w:lvlJc w:val="left"/>
      <w:pPr>
        <w:ind w:left="720" w:hanging="360"/>
      </w:pPr>
    </w:lvl>
    <w:lvl w:ilvl="1" w:tplc="C1D6C41C">
      <w:start w:val="1"/>
      <w:numFmt w:val="decimal"/>
      <w:lvlText w:val="%2."/>
      <w:lvlJc w:val="left"/>
      <w:pPr>
        <w:ind w:left="1440" w:hanging="1080"/>
      </w:pPr>
    </w:lvl>
    <w:lvl w:ilvl="2" w:tplc="1DD286EC">
      <w:start w:val="1"/>
      <w:numFmt w:val="decimal"/>
      <w:lvlText w:val="%3."/>
      <w:lvlJc w:val="left"/>
      <w:pPr>
        <w:ind w:left="2160" w:hanging="1980"/>
      </w:pPr>
    </w:lvl>
    <w:lvl w:ilvl="3" w:tplc="715AFC22">
      <w:start w:val="1"/>
      <w:numFmt w:val="decimal"/>
      <w:lvlText w:val="%4."/>
      <w:lvlJc w:val="left"/>
      <w:pPr>
        <w:ind w:left="2880" w:hanging="2520"/>
      </w:pPr>
    </w:lvl>
    <w:lvl w:ilvl="4" w:tplc="60DA2910">
      <w:start w:val="1"/>
      <w:numFmt w:val="decimal"/>
      <w:lvlText w:val="%5."/>
      <w:lvlJc w:val="left"/>
      <w:pPr>
        <w:ind w:left="3600" w:hanging="3240"/>
      </w:pPr>
    </w:lvl>
    <w:lvl w:ilvl="5" w:tplc="B90698B0">
      <w:start w:val="1"/>
      <w:numFmt w:val="decimal"/>
      <w:lvlText w:val="%6."/>
      <w:lvlJc w:val="left"/>
      <w:pPr>
        <w:ind w:left="4320" w:hanging="4140"/>
      </w:pPr>
    </w:lvl>
    <w:lvl w:ilvl="6" w:tplc="0A1E89F2">
      <w:start w:val="1"/>
      <w:numFmt w:val="decimal"/>
      <w:lvlText w:val="%7."/>
      <w:lvlJc w:val="left"/>
      <w:pPr>
        <w:ind w:left="5040" w:hanging="4680"/>
      </w:pPr>
    </w:lvl>
    <w:lvl w:ilvl="7" w:tplc="9A2294A8">
      <w:start w:val="1"/>
      <w:numFmt w:val="decimal"/>
      <w:lvlText w:val="%8."/>
      <w:lvlJc w:val="left"/>
      <w:pPr>
        <w:ind w:left="5760" w:hanging="5400"/>
      </w:pPr>
    </w:lvl>
    <w:lvl w:ilvl="8" w:tplc="654A45DE">
      <w:start w:val="1"/>
      <w:numFmt w:val="decimal"/>
      <w:lvlText w:val="%9."/>
      <w:lvlJc w:val="left"/>
      <w:pPr>
        <w:ind w:left="6480" w:hanging="6300"/>
      </w:pPr>
    </w:lvl>
  </w:abstractNum>
  <w:abstractNum w:abstractNumId="1">
    <w:nsid w:val="277C7072"/>
    <w:multiLevelType w:val="hybridMultilevel"/>
    <w:tmpl w:val="3DCE59E2"/>
    <w:lvl w:ilvl="0" w:tplc="B0309B1A">
      <w:numFmt w:val="bullet"/>
      <w:lvlText w:val=""/>
      <w:lvlJc w:val="left"/>
      <w:pPr>
        <w:ind w:left="720" w:hanging="360"/>
      </w:pPr>
      <w:rPr>
        <w:rFonts w:ascii="Symbol"/>
      </w:rPr>
    </w:lvl>
    <w:lvl w:ilvl="1" w:tplc="BCFA3A36">
      <w:numFmt w:val="bullet"/>
      <w:lvlText w:val="o"/>
      <w:lvlJc w:val="left"/>
      <w:pPr>
        <w:ind w:left="1440" w:hanging="1080"/>
      </w:pPr>
      <w:rPr>
        <w:rFonts w:ascii="Courier New"/>
      </w:rPr>
    </w:lvl>
    <w:lvl w:ilvl="2" w:tplc="76286FDA">
      <w:numFmt w:val="bullet"/>
      <w:lvlText w:val=""/>
      <w:lvlJc w:val="left"/>
      <w:pPr>
        <w:ind w:left="2160" w:hanging="1800"/>
      </w:pPr>
    </w:lvl>
    <w:lvl w:ilvl="3" w:tplc="9A808F2E">
      <w:numFmt w:val="bullet"/>
      <w:lvlText w:val=""/>
      <w:lvlJc w:val="left"/>
      <w:pPr>
        <w:ind w:left="2880" w:hanging="2520"/>
      </w:pPr>
      <w:rPr>
        <w:rFonts w:ascii="Symbol"/>
      </w:rPr>
    </w:lvl>
    <w:lvl w:ilvl="4" w:tplc="807221E6">
      <w:numFmt w:val="bullet"/>
      <w:lvlText w:val="o"/>
      <w:lvlJc w:val="left"/>
      <w:pPr>
        <w:ind w:left="3600" w:hanging="3240"/>
      </w:pPr>
      <w:rPr>
        <w:rFonts w:ascii="Courier New"/>
      </w:rPr>
    </w:lvl>
    <w:lvl w:ilvl="5" w:tplc="D230F610">
      <w:numFmt w:val="bullet"/>
      <w:lvlText w:val=""/>
      <w:lvlJc w:val="left"/>
      <w:pPr>
        <w:ind w:left="4320" w:hanging="3960"/>
      </w:pPr>
    </w:lvl>
    <w:lvl w:ilvl="6" w:tplc="7942724A">
      <w:numFmt w:val="bullet"/>
      <w:lvlText w:val=""/>
      <w:lvlJc w:val="left"/>
      <w:pPr>
        <w:ind w:left="5040" w:hanging="4680"/>
      </w:pPr>
      <w:rPr>
        <w:rFonts w:ascii="Symbol"/>
      </w:rPr>
    </w:lvl>
    <w:lvl w:ilvl="7" w:tplc="DFD21390">
      <w:numFmt w:val="bullet"/>
      <w:lvlText w:val="o"/>
      <w:lvlJc w:val="left"/>
      <w:pPr>
        <w:ind w:left="5760" w:hanging="5400"/>
      </w:pPr>
      <w:rPr>
        <w:rFonts w:ascii="Courier New"/>
      </w:rPr>
    </w:lvl>
    <w:lvl w:ilvl="8" w:tplc="C4BCE894">
      <w:numFmt w:val="bullet"/>
      <w:lvlText w:val=""/>
      <w:lvlJc w:val="left"/>
      <w:pPr>
        <w:ind w:left="6480" w:hanging="6120"/>
      </w:pPr>
    </w:lvl>
  </w:abstractNum>
  <w:abstractNum w:abstractNumId="2">
    <w:nsid w:val="53610137"/>
    <w:multiLevelType w:val="hybridMultilevel"/>
    <w:tmpl w:val="A7785288"/>
    <w:lvl w:ilvl="0" w:tplc="EA96035A">
      <w:start w:val="1"/>
      <w:numFmt w:val="decimal"/>
      <w:lvlText w:val="%1."/>
      <w:lvlJc w:val="left"/>
      <w:pPr>
        <w:ind w:left="720" w:firstLine="360"/>
      </w:pPr>
      <w:rPr>
        <w:u w:val="none"/>
      </w:rPr>
    </w:lvl>
    <w:lvl w:ilvl="1" w:tplc="1146EB64">
      <w:start w:val="1"/>
      <w:numFmt w:val="lowerLetter"/>
      <w:lvlText w:val="%2."/>
      <w:lvlJc w:val="left"/>
      <w:pPr>
        <w:ind w:left="1440" w:firstLine="1080"/>
      </w:pPr>
      <w:rPr>
        <w:u w:val="none"/>
      </w:rPr>
    </w:lvl>
    <w:lvl w:ilvl="2" w:tplc="0388F1D0">
      <w:start w:val="1"/>
      <w:numFmt w:val="lowerRoman"/>
      <w:lvlText w:val="%3."/>
      <w:lvlJc w:val="right"/>
      <w:pPr>
        <w:ind w:left="2160" w:firstLine="1800"/>
      </w:pPr>
      <w:rPr>
        <w:u w:val="none"/>
      </w:rPr>
    </w:lvl>
    <w:lvl w:ilvl="3" w:tplc="4AF89590">
      <w:start w:val="1"/>
      <w:numFmt w:val="decimal"/>
      <w:lvlText w:val="%4."/>
      <w:lvlJc w:val="left"/>
      <w:pPr>
        <w:ind w:left="2880" w:firstLine="2520"/>
      </w:pPr>
      <w:rPr>
        <w:u w:val="none"/>
      </w:rPr>
    </w:lvl>
    <w:lvl w:ilvl="4" w:tplc="2A2ADE9A">
      <w:start w:val="1"/>
      <w:numFmt w:val="lowerLetter"/>
      <w:lvlText w:val="%5."/>
      <w:lvlJc w:val="left"/>
      <w:pPr>
        <w:ind w:left="3600" w:firstLine="3240"/>
      </w:pPr>
      <w:rPr>
        <w:u w:val="none"/>
      </w:rPr>
    </w:lvl>
    <w:lvl w:ilvl="5" w:tplc="70F869B8">
      <w:start w:val="1"/>
      <w:numFmt w:val="lowerRoman"/>
      <w:lvlText w:val="%6."/>
      <w:lvlJc w:val="right"/>
      <w:pPr>
        <w:ind w:left="4320" w:firstLine="3960"/>
      </w:pPr>
      <w:rPr>
        <w:u w:val="none"/>
      </w:rPr>
    </w:lvl>
    <w:lvl w:ilvl="6" w:tplc="2F24D1EA">
      <w:start w:val="1"/>
      <w:numFmt w:val="decimal"/>
      <w:lvlText w:val="%7."/>
      <w:lvlJc w:val="left"/>
      <w:pPr>
        <w:ind w:left="5040" w:firstLine="4680"/>
      </w:pPr>
      <w:rPr>
        <w:u w:val="none"/>
      </w:rPr>
    </w:lvl>
    <w:lvl w:ilvl="7" w:tplc="A768EF0E">
      <w:start w:val="1"/>
      <w:numFmt w:val="lowerLetter"/>
      <w:lvlText w:val="%8."/>
      <w:lvlJc w:val="left"/>
      <w:pPr>
        <w:ind w:left="5760" w:firstLine="5400"/>
      </w:pPr>
      <w:rPr>
        <w:u w:val="none"/>
      </w:rPr>
    </w:lvl>
    <w:lvl w:ilvl="8" w:tplc="98C2B52A">
      <w:start w:val="1"/>
      <w:numFmt w:val="lowerRoman"/>
      <w:lvlText w:val="%9."/>
      <w:lvlJc w:val="right"/>
      <w:pPr>
        <w:ind w:left="6480" w:firstLine="6120"/>
      </w:pPr>
      <w:rPr>
        <w:u w:val="none"/>
      </w:rPr>
    </w:lvl>
  </w:abstractNum>
  <w:abstractNum w:abstractNumId="3">
    <w:nsid w:val="60741E5E"/>
    <w:multiLevelType w:val="hybridMultilevel"/>
    <w:tmpl w:val="757CAE7C"/>
    <w:lvl w:ilvl="0" w:tplc="4E22F3B4">
      <w:start w:val="1"/>
      <w:numFmt w:val="decimal"/>
      <w:lvlText w:val="%1."/>
      <w:lvlJc w:val="left"/>
      <w:pPr>
        <w:ind w:left="720" w:firstLine="360"/>
      </w:pPr>
      <w:rPr>
        <w:u w:val="none"/>
      </w:rPr>
    </w:lvl>
    <w:lvl w:ilvl="1" w:tplc="F1EC879C">
      <w:start w:val="1"/>
      <w:numFmt w:val="lowerLetter"/>
      <w:lvlText w:val="%2."/>
      <w:lvlJc w:val="left"/>
      <w:pPr>
        <w:ind w:left="1440" w:firstLine="1080"/>
      </w:pPr>
      <w:rPr>
        <w:u w:val="none"/>
      </w:rPr>
    </w:lvl>
    <w:lvl w:ilvl="2" w:tplc="E8D82CD0">
      <w:start w:val="1"/>
      <w:numFmt w:val="lowerRoman"/>
      <w:lvlText w:val="%3."/>
      <w:lvlJc w:val="right"/>
      <w:pPr>
        <w:ind w:left="2160" w:firstLine="1800"/>
      </w:pPr>
      <w:rPr>
        <w:u w:val="none"/>
      </w:rPr>
    </w:lvl>
    <w:lvl w:ilvl="3" w:tplc="7E864E40">
      <w:start w:val="1"/>
      <w:numFmt w:val="decimal"/>
      <w:lvlText w:val="%4."/>
      <w:lvlJc w:val="left"/>
      <w:pPr>
        <w:ind w:left="2880" w:firstLine="2520"/>
      </w:pPr>
      <w:rPr>
        <w:u w:val="none"/>
      </w:rPr>
    </w:lvl>
    <w:lvl w:ilvl="4" w:tplc="7EEED07C">
      <w:start w:val="1"/>
      <w:numFmt w:val="lowerLetter"/>
      <w:lvlText w:val="%5."/>
      <w:lvlJc w:val="left"/>
      <w:pPr>
        <w:ind w:left="3600" w:firstLine="3240"/>
      </w:pPr>
      <w:rPr>
        <w:u w:val="none"/>
      </w:rPr>
    </w:lvl>
    <w:lvl w:ilvl="5" w:tplc="E56E646C">
      <w:start w:val="1"/>
      <w:numFmt w:val="lowerRoman"/>
      <w:lvlText w:val="%6."/>
      <w:lvlJc w:val="right"/>
      <w:pPr>
        <w:ind w:left="4320" w:firstLine="3960"/>
      </w:pPr>
      <w:rPr>
        <w:u w:val="none"/>
      </w:rPr>
    </w:lvl>
    <w:lvl w:ilvl="6" w:tplc="E64450A6">
      <w:start w:val="1"/>
      <w:numFmt w:val="decimal"/>
      <w:lvlText w:val="%7."/>
      <w:lvlJc w:val="left"/>
      <w:pPr>
        <w:ind w:left="5040" w:firstLine="4680"/>
      </w:pPr>
      <w:rPr>
        <w:u w:val="none"/>
      </w:rPr>
    </w:lvl>
    <w:lvl w:ilvl="7" w:tplc="67708E32">
      <w:start w:val="1"/>
      <w:numFmt w:val="lowerLetter"/>
      <w:lvlText w:val="%8."/>
      <w:lvlJc w:val="left"/>
      <w:pPr>
        <w:ind w:left="5760" w:firstLine="5400"/>
      </w:pPr>
      <w:rPr>
        <w:u w:val="none"/>
      </w:rPr>
    </w:lvl>
    <w:lvl w:ilvl="8" w:tplc="78F848AC">
      <w:start w:val="1"/>
      <w:numFmt w:val="lowerRoman"/>
      <w:lvlText w:val="%9."/>
      <w:lvlJc w:val="righ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70D7"/>
    <w:rsid w:val="000D3E2A"/>
    <w:rsid w:val="000D48B6"/>
    <w:rsid w:val="00173183"/>
    <w:rsid w:val="00257FD8"/>
    <w:rsid w:val="00354130"/>
    <w:rsid w:val="003570D7"/>
    <w:rsid w:val="003E7BA6"/>
    <w:rsid w:val="00491B71"/>
    <w:rsid w:val="004C7704"/>
    <w:rsid w:val="00507748"/>
    <w:rsid w:val="00551EB2"/>
    <w:rsid w:val="007F6C39"/>
    <w:rsid w:val="00AE691F"/>
    <w:rsid w:val="00BB7B97"/>
    <w:rsid w:val="00C055DD"/>
    <w:rsid w:val="00CB48C1"/>
    <w:rsid w:val="00D0269F"/>
    <w:rsid w:val="00D61813"/>
    <w:rsid w:val="00D761D6"/>
    <w:rsid w:val="00DC6746"/>
    <w:rsid w:val="00DD0C40"/>
    <w:rsid w:val="00E76B98"/>
    <w:rsid w:val="00E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B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1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1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1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xtgenscience.org/ngss-peec-alignment" TargetMode="External"/><Relationship Id="rId9" Type="http://schemas.openxmlformats.org/officeDocument/2006/relationships/hyperlink" Target="http://www.nextgenscience.org/resourc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1574</Words>
  <Characters>8973</Characters>
  <Application>Microsoft Macintosh Word</Application>
  <DocSecurity>0</DocSecurity>
  <Lines>74</Lines>
  <Paragraphs>21</Paragraphs>
  <ScaleCrop>false</ScaleCrop>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Moss</cp:lastModifiedBy>
  <cp:revision>19</cp:revision>
  <dcterms:created xsi:type="dcterms:W3CDTF">2015-06-19T14:16:00Z</dcterms:created>
  <dcterms:modified xsi:type="dcterms:W3CDTF">2015-09-23T17:31:00Z</dcterms:modified>
</cp:coreProperties>
</file>